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2BFB" w:rsidRPr="00FA74B4" w:rsidRDefault="00632BFB" w:rsidP="00BA1805">
      <w:pPr>
        <w:ind w:left="142"/>
        <w:jc w:val="center"/>
        <w:rPr>
          <w:rFonts w:cs="Times New Roman"/>
          <w:b/>
          <w:sz w:val="22"/>
          <w:szCs w:val="22"/>
        </w:rPr>
      </w:pPr>
      <w:r w:rsidRPr="00FA74B4">
        <w:rPr>
          <w:rFonts w:cs="Times New Roman"/>
          <w:b/>
          <w:sz w:val="22"/>
          <w:szCs w:val="22"/>
        </w:rPr>
        <w:t>ДОГОВІР</w:t>
      </w:r>
      <w:r w:rsidR="00D70BA1">
        <w:rPr>
          <w:rFonts w:cs="Times New Roman"/>
          <w:b/>
          <w:sz w:val="22"/>
          <w:szCs w:val="22"/>
        </w:rPr>
        <w:t xml:space="preserve"> </w:t>
      </w:r>
      <w:r w:rsidRPr="00FA74B4">
        <w:rPr>
          <w:rFonts w:cs="Times New Roman"/>
          <w:b/>
          <w:sz w:val="22"/>
          <w:szCs w:val="22"/>
        </w:rPr>
        <w:t>№</w:t>
      </w:r>
      <w:r w:rsidR="00D70BA1">
        <w:rPr>
          <w:rFonts w:cs="Times New Roman"/>
          <w:b/>
          <w:sz w:val="22"/>
          <w:szCs w:val="22"/>
        </w:rPr>
        <w:t xml:space="preserve"> _____</w:t>
      </w:r>
    </w:p>
    <w:p w:rsidR="00632BFB" w:rsidRPr="00FA74B4" w:rsidRDefault="00632BFB" w:rsidP="00BA1805">
      <w:pPr>
        <w:ind w:left="142"/>
        <w:jc w:val="center"/>
        <w:rPr>
          <w:rFonts w:cs="Times New Roman"/>
          <w:b/>
          <w:sz w:val="22"/>
          <w:szCs w:val="22"/>
        </w:rPr>
      </w:pPr>
      <w:r w:rsidRPr="00FA74B4">
        <w:rPr>
          <w:rFonts w:cs="Times New Roman"/>
          <w:b/>
          <w:sz w:val="22"/>
          <w:szCs w:val="22"/>
        </w:rPr>
        <w:t xml:space="preserve">про </w:t>
      </w:r>
      <w:r w:rsidR="00A455B2" w:rsidRPr="00FA74B4">
        <w:rPr>
          <w:rFonts w:cs="Times New Roman"/>
          <w:b/>
          <w:sz w:val="22"/>
          <w:szCs w:val="22"/>
        </w:rPr>
        <w:t xml:space="preserve">надання </w:t>
      </w:r>
      <w:r w:rsidR="00147417" w:rsidRPr="00147417">
        <w:rPr>
          <w:rFonts w:cs="Times New Roman"/>
          <w:b/>
          <w:color w:val="000000"/>
          <w:sz w:val="22"/>
          <w:szCs w:val="22"/>
        </w:rPr>
        <w:t>інформаційно-консультаційних</w:t>
      </w:r>
      <w:r w:rsidR="00A455B2">
        <w:rPr>
          <w:rFonts w:cs="Times New Roman"/>
          <w:b/>
          <w:sz w:val="22"/>
          <w:szCs w:val="22"/>
        </w:rPr>
        <w:t xml:space="preserve"> </w:t>
      </w:r>
      <w:r w:rsidRPr="00FA74B4">
        <w:rPr>
          <w:rFonts w:cs="Times New Roman"/>
          <w:b/>
          <w:sz w:val="22"/>
          <w:szCs w:val="22"/>
        </w:rPr>
        <w:t>послуг</w:t>
      </w:r>
    </w:p>
    <w:p w:rsidR="00632BFB" w:rsidRPr="00FA74B4" w:rsidRDefault="00632BFB" w:rsidP="00BA1805">
      <w:pPr>
        <w:ind w:left="142" w:firstLine="720"/>
        <w:jc w:val="both"/>
        <w:rPr>
          <w:rFonts w:cs="Times New Roman"/>
          <w:i/>
          <w:sz w:val="22"/>
          <w:szCs w:val="22"/>
          <w:u w:val="single"/>
        </w:rPr>
      </w:pPr>
    </w:p>
    <w:p w:rsidR="00632BFB" w:rsidRPr="00FA74B4" w:rsidRDefault="00A455B2" w:rsidP="00BA1805">
      <w:pPr>
        <w:ind w:left="142"/>
        <w:jc w:val="both"/>
        <w:rPr>
          <w:rFonts w:cs="Times New Roman"/>
          <w:sz w:val="22"/>
          <w:szCs w:val="22"/>
        </w:rPr>
      </w:pPr>
      <w:r>
        <w:rPr>
          <w:rFonts w:cs="Times New Roman"/>
          <w:sz w:val="22"/>
          <w:szCs w:val="22"/>
        </w:rPr>
        <w:t xml:space="preserve">  м. Львів</w:t>
      </w:r>
      <w:r w:rsidR="00632BFB" w:rsidRPr="00FA74B4">
        <w:rPr>
          <w:rFonts w:cs="Times New Roman"/>
          <w:sz w:val="22"/>
          <w:szCs w:val="22"/>
        </w:rPr>
        <w:t xml:space="preserve">                                                                         </w:t>
      </w:r>
      <w:r w:rsidR="003E0FFF">
        <w:rPr>
          <w:rFonts w:cs="Times New Roman"/>
          <w:sz w:val="22"/>
          <w:szCs w:val="22"/>
        </w:rPr>
        <w:t xml:space="preserve">                  </w:t>
      </w:r>
      <w:r w:rsidR="00632BFB" w:rsidRPr="00FA74B4">
        <w:rPr>
          <w:rFonts w:cs="Times New Roman"/>
          <w:sz w:val="22"/>
          <w:szCs w:val="22"/>
        </w:rPr>
        <w:t xml:space="preserve">                        </w:t>
      </w:r>
      <w:r w:rsidR="001A7A42">
        <w:rPr>
          <w:rFonts w:cs="Times New Roman"/>
          <w:sz w:val="22"/>
          <w:szCs w:val="22"/>
        </w:rPr>
        <w:t>«</w:t>
      </w:r>
      <w:r w:rsidR="00D70BA1">
        <w:rPr>
          <w:rFonts w:cs="Times New Roman"/>
          <w:sz w:val="22"/>
          <w:szCs w:val="22"/>
        </w:rPr>
        <w:t>____</w:t>
      </w:r>
      <w:r w:rsidR="001A7A42">
        <w:rPr>
          <w:rFonts w:cs="Times New Roman"/>
          <w:sz w:val="22"/>
          <w:szCs w:val="22"/>
        </w:rPr>
        <w:t xml:space="preserve">» </w:t>
      </w:r>
      <w:r w:rsidR="00D70BA1">
        <w:rPr>
          <w:rFonts w:cs="Times New Roman"/>
          <w:sz w:val="22"/>
          <w:szCs w:val="22"/>
        </w:rPr>
        <w:t>_________</w:t>
      </w:r>
      <w:r w:rsidR="00632BFB" w:rsidRPr="00FA74B4">
        <w:rPr>
          <w:rFonts w:cs="Times New Roman"/>
          <w:sz w:val="22"/>
          <w:szCs w:val="22"/>
        </w:rPr>
        <w:t xml:space="preserve"> року</w:t>
      </w:r>
      <w:r w:rsidR="00632BFB" w:rsidRPr="00FA74B4">
        <w:rPr>
          <w:rFonts w:cs="Times New Roman"/>
          <w:sz w:val="22"/>
          <w:szCs w:val="22"/>
        </w:rPr>
        <w:tab/>
      </w:r>
      <w:r w:rsidR="00632BFB" w:rsidRPr="00FA74B4">
        <w:rPr>
          <w:rFonts w:cs="Times New Roman"/>
          <w:sz w:val="22"/>
          <w:szCs w:val="22"/>
        </w:rPr>
        <w:tab/>
      </w:r>
      <w:r w:rsidR="00632BFB" w:rsidRPr="00FA74B4">
        <w:rPr>
          <w:rFonts w:cs="Times New Roman"/>
          <w:sz w:val="22"/>
          <w:szCs w:val="22"/>
        </w:rPr>
        <w:tab/>
      </w:r>
      <w:r w:rsidR="00632BFB" w:rsidRPr="00FA74B4">
        <w:rPr>
          <w:rFonts w:cs="Times New Roman"/>
          <w:sz w:val="22"/>
          <w:szCs w:val="22"/>
        </w:rPr>
        <w:tab/>
      </w:r>
      <w:r w:rsidR="00632BFB" w:rsidRPr="00FA74B4">
        <w:rPr>
          <w:rFonts w:cs="Times New Roman"/>
          <w:sz w:val="22"/>
          <w:szCs w:val="22"/>
        </w:rPr>
        <w:tab/>
      </w:r>
    </w:p>
    <w:p w:rsidR="0033335C" w:rsidRPr="00FA74B4" w:rsidRDefault="00A455B2" w:rsidP="00BA1805">
      <w:pPr>
        <w:ind w:left="142" w:firstLine="568"/>
        <w:jc w:val="both"/>
        <w:rPr>
          <w:rFonts w:cs="Times New Roman"/>
          <w:b/>
          <w:sz w:val="22"/>
          <w:szCs w:val="22"/>
        </w:rPr>
      </w:pPr>
      <w:r>
        <w:rPr>
          <w:rFonts w:cs="Times New Roman"/>
          <w:b/>
          <w:sz w:val="22"/>
          <w:szCs w:val="22"/>
        </w:rPr>
        <w:t>ПРИВАТНЕ АКЦІОНЕРНЕ ТОВАРИСТВО «ІНСТИТУТ ЕНЕРГОАУДИТУ ТА ОБЛІКУ ЕНЕРГОНОСІЇВ»</w:t>
      </w:r>
      <w:r w:rsidR="00FA74B4" w:rsidRPr="00FA74B4">
        <w:rPr>
          <w:rFonts w:cs="Times New Roman"/>
          <w:b/>
          <w:sz w:val="22"/>
          <w:szCs w:val="22"/>
        </w:rPr>
        <w:t xml:space="preserve"> </w:t>
      </w:r>
      <w:r w:rsidR="0033335C" w:rsidRPr="00FA74B4">
        <w:rPr>
          <w:rFonts w:cs="Times New Roman"/>
          <w:sz w:val="22"/>
          <w:szCs w:val="22"/>
        </w:rPr>
        <w:t>(</w:t>
      </w:r>
      <w:r w:rsidR="00632BFB" w:rsidRPr="00FA74B4">
        <w:rPr>
          <w:rFonts w:cs="Times New Roman"/>
          <w:sz w:val="22"/>
          <w:szCs w:val="22"/>
        </w:rPr>
        <w:t xml:space="preserve">далі – </w:t>
      </w:r>
      <w:r w:rsidR="00632BFB" w:rsidRPr="00D7502F">
        <w:rPr>
          <w:rFonts w:cs="Times New Roman"/>
          <w:sz w:val="22"/>
          <w:szCs w:val="22"/>
        </w:rPr>
        <w:t>Виконавець</w:t>
      </w:r>
      <w:r w:rsidR="00632BFB" w:rsidRPr="00FA74B4">
        <w:rPr>
          <w:rFonts w:cs="Times New Roman"/>
          <w:sz w:val="22"/>
          <w:szCs w:val="22"/>
        </w:rPr>
        <w:t>)</w:t>
      </w:r>
      <w:r w:rsidR="00626BD4" w:rsidRPr="00FA74B4">
        <w:rPr>
          <w:rFonts w:cs="Times New Roman"/>
          <w:sz w:val="22"/>
          <w:szCs w:val="22"/>
        </w:rPr>
        <w:t>,</w:t>
      </w:r>
      <w:r w:rsidR="00FA74B4" w:rsidRPr="00FA74B4">
        <w:rPr>
          <w:rFonts w:cs="Times New Roman"/>
          <w:sz w:val="22"/>
          <w:szCs w:val="22"/>
        </w:rPr>
        <w:t xml:space="preserve"> в особі директора </w:t>
      </w:r>
      <w:r>
        <w:rPr>
          <w:rFonts w:cs="Times New Roman"/>
          <w:sz w:val="22"/>
          <w:szCs w:val="22"/>
        </w:rPr>
        <w:t>Гочачка Геннадія Едуардовича</w:t>
      </w:r>
      <w:r w:rsidR="00632BFB" w:rsidRPr="00FA74B4">
        <w:rPr>
          <w:rFonts w:cs="Times New Roman"/>
          <w:sz w:val="22"/>
          <w:szCs w:val="22"/>
        </w:rPr>
        <w:t>, який діє на підставі Статуту,  з одн</w:t>
      </w:r>
      <w:r w:rsidR="00147417">
        <w:rPr>
          <w:rFonts w:cs="Times New Roman"/>
          <w:sz w:val="22"/>
          <w:szCs w:val="22"/>
        </w:rPr>
        <w:t>ієї сторони</w:t>
      </w:r>
      <w:r w:rsidR="00632BFB" w:rsidRPr="00FA74B4">
        <w:rPr>
          <w:rFonts w:cs="Times New Roman"/>
          <w:sz w:val="22"/>
          <w:szCs w:val="22"/>
        </w:rPr>
        <w:t xml:space="preserve">, та </w:t>
      </w:r>
    </w:p>
    <w:p w:rsidR="00EC2B06" w:rsidRPr="00E3525B" w:rsidRDefault="006A1BC2" w:rsidP="00E3525B">
      <w:pPr>
        <w:pStyle w:val="11"/>
        <w:ind w:left="142"/>
        <w:rPr>
          <w:b/>
          <w:sz w:val="22"/>
          <w:szCs w:val="22"/>
          <w:lang w:val="uk-UA"/>
        </w:rPr>
      </w:pPr>
      <w:r w:rsidRPr="00025342">
        <w:rPr>
          <w:b/>
          <w:sz w:val="22"/>
          <w:szCs w:val="22"/>
          <w:lang w:val="uk-UA"/>
        </w:rPr>
        <w:t xml:space="preserve">    </w:t>
      </w:r>
      <w:r w:rsidR="00147417" w:rsidRPr="00025342">
        <w:rPr>
          <w:b/>
          <w:sz w:val="22"/>
          <w:szCs w:val="22"/>
          <w:lang w:val="uk-UA"/>
        </w:rPr>
        <w:t xml:space="preserve">      </w:t>
      </w:r>
      <w:r w:rsidR="00E3525B">
        <w:rPr>
          <w:b/>
          <w:sz w:val="22"/>
          <w:szCs w:val="22"/>
          <w:lang w:val="uk-UA"/>
        </w:rPr>
        <w:t>ДП «ПОЛТАВАСТАНДАРТМЕТРООГІЯ»</w:t>
      </w:r>
      <w:r w:rsidR="00E3525B" w:rsidRPr="00BA1805">
        <w:rPr>
          <w:b/>
          <w:sz w:val="22"/>
          <w:szCs w:val="22"/>
          <w:lang w:val="uk-UA"/>
        </w:rPr>
        <w:t xml:space="preserve"> </w:t>
      </w:r>
      <w:r w:rsidR="00EC2B06" w:rsidRPr="007F2A7A">
        <w:rPr>
          <w:color w:val="00B0F0"/>
          <w:sz w:val="22"/>
          <w:szCs w:val="22"/>
        </w:rPr>
        <w:t>(</w:t>
      </w:r>
      <w:proofErr w:type="spellStart"/>
      <w:r w:rsidR="00147417" w:rsidRPr="007F2A7A">
        <w:rPr>
          <w:color w:val="00B0F0"/>
          <w:sz w:val="22"/>
          <w:szCs w:val="22"/>
        </w:rPr>
        <w:t>далі</w:t>
      </w:r>
      <w:proofErr w:type="spellEnd"/>
      <w:r w:rsidR="00147417" w:rsidRPr="007F2A7A">
        <w:rPr>
          <w:color w:val="00B0F0"/>
          <w:sz w:val="22"/>
          <w:szCs w:val="22"/>
        </w:rPr>
        <w:t xml:space="preserve"> - </w:t>
      </w:r>
      <w:proofErr w:type="spellStart"/>
      <w:r w:rsidR="00147417" w:rsidRPr="007F2A7A">
        <w:rPr>
          <w:color w:val="00B0F0"/>
          <w:sz w:val="22"/>
          <w:szCs w:val="22"/>
        </w:rPr>
        <w:t>Замовник</w:t>
      </w:r>
      <w:proofErr w:type="spellEnd"/>
      <w:r w:rsidR="00EC2B06" w:rsidRPr="007F2A7A">
        <w:rPr>
          <w:color w:val="00B0F0"/>
          <w:sz w:val="22"/>
          <w:szCs w:val="22"/>
        </w:rPr>
        <w:t xml:space="preserve">),  в особі  директора   департаменту  </w:t>
      </w:r>
      <w:r w:rsidR="00E3525B">
        <w:rPr>
          <w:color w:val="00B0F0"/>
          <w:sz w:val="22"/>
          <w:szCs w:val="22"/>
          <w:lang w:val="uk-UA"/>
        </w:rPr>
        <w:t>______________________________________________________________</w:t>
      </w:r>
      <w:r w:rsidR="00EC2B06" w:rsidRPr="007F2A7A">
        <w:rPr>
          <w:color w:val="00B0F0"/>
          <w:sz w:val="22"/>
          <w:szCs w:val="22"/>
        </w:rPr>
        <w:t>, що  діє  на  підставі Довіреності від 27.12.2022 №500-08/65, з друго</w:t>
      </w:r>
      <w:r w:rsidRPr="007F2A7A">
        <w:rPr>
          <w:color w:val="00B0F0"/>
          <w:sz w:val="22"/>
          <w:szCs w:val="22"/>
        </w:rPr>
        <w:t>ї сторони, в подальшому разом -</w:t>
      </w:r>
      <w:r w:rsidR="00147417" w:rsidRPr="007F2A7A">
        <w:rPr>
          <w:color w:val="00B0F0"/>
          <w:sz w:val="22"/>
          <w:szCs w:val="22"/>
        </w:rPr>
        <w:t xml:space="preserve"> </w:t>
      </w:r>
      <w:r w:rsidR="00EC2B06" w:rsidRPr="007F2A7A">
        <w:rPr>
          <w:color w:val="00B0F0"/>
          <w:sz w:val="22"/>
          <w:szCs w:val="22"/>
        </w:rPr>
        <w:t xml:space="preserve">Сторони, а кожен окремо – Сторона,  уклали цей Договір </w:t>
      </w:r>
      <w:r w:rsidRPr="007F2A7A">
        <w:rPr>
          <w:color w:val="00B0F0"/>
          <w:sz w:val="22"/>
          <w:szCs w:val="22"/>
        </w:rPr>
        <w:t xml:space="preserve">про надання </w:t>
      </w:r>
      <w:r w:rsidR="00147417" w:rsidRPr="007F2A7A">
        <w:rPr>
          <w:color w:val="00B0F0"/>
          <w:sz w:val="22"/>
          <w:szCs w:val="22"/>
        </w:rPr>
        <w:t xml:space="preserve">інформаційно-консультаційних послуг  </w:t>
      </w:r>
      <w:r w:rsidR="00EC2B06" w:rsidRPr="007F2A7A">
        <w:rPr>
          <w:color w:val="00B0F0"/>
          <w:sz w:val="22"/>
          <w:szCs w:val="22"/>
        </w:rPr>
        <w:t>(далі – Договір) про наступне:</w:t>
      </w:r>
    </w:p>
    <w:p w:rsidR="00632BFB" w:rsidRPr="00FA74B4" w:rsidRDefault="00632BFB" w:rsidP="00BA1805">
      <w:pPr>
        <w:numPr>
          <w:ilvl w:val="0"/>
          <w:numId w:val="42"/>
        </w:numPr>
        <w:ind w:left="142"/>
        <w:jc w:val="center"/>
        <w:rPr>
          <w:rFonts w:cs="Times New Roman"/>
          <w:b/>
          <w:sz w:val="22"/>
          <w:szCs w:val="22"/>
        </w:rPr>
      </w:pPr>
      <w:r w:rsidRPr="00FA74B4">
        <w:rPr>
          <w:rFonts w:cs="Times New Roman"/>
          <w:b/>
          <w:sz w:val="22"/>
          <w:szCs w:val="22"/>
        </w:rPr>
        <w:t>ПРЕДМЕТ ДОГОВОРУ</w:t>
      </w:r>
    </w:p>
    <w:p w:rsidR="00B44108" w:rsidRDefault="00B44108" w:rsidP="00BA1805">
      <w:pPr>
        <w:suppressAutoHyphens/>
        <w:ind w:left="142" w:firstLine="360"/>
        <w:jc w:val="both"/>
        <w:rPr>
          <w:rFonts w:cs="Times New Roman"/>
          <w:color w:val="000000"/>
          <w:sz w:val="22"/>
          <w:szCs w:val="22"/>
        </w:rPr>
      </w:pPr>
      <w:r w:rsidRPr="00B44108">
        <w:rPr>
          <w:rFonts w:cs="Times New Roman"/>
          <w:color w:val="000000"/>
          <w:sz w:val="22"/>
          <w:szCs w:val="22"/>
        </w:rPr>
        <w:t xml:space="preserve">1.1. У порядку та на умовах, передбачених </w:t>
      </w:r>
      <w:r w:rsidR="006D529F">
        <w:rPr>
          <w:rFonts w:cs="Times New Roman"/>
          <w:color w:val="000000"/>
          <w:sz w:val="22"/>
          <w:szCs w:val="22"/>
        </w:rPr>
        <w:t>Д</w:t>
      </w:r>
      <w:r w:rsidRPr="00B44108">
        <w:rPr>
          <w:rFonts w:cs="Times New Roman"/>
          <w:color w:val="000000"/>
          <w:sz w:val="22"/>
          <w:szCs w:val="22"/>
        </w:rPr>
        <w:t>оговором, Замовник доручає, а Виконавець зобов'язується надати інформаційно-консультаційні послуги у формі організації, проведення та забезпечення участі предста</w:t>
      </w:r>
      <w:r w:rsidR="00155ED7">
        <w:rPr>
          <w:rFonts w:cs="Times New Roman"/>
          <w:color w:val="000000"/>
          <w:sz w:val="22"/>
          <w:szCs w:val="22"/>
        </w:rPr>
        <w:t>вників Замовника у</w:t>
      </w:r>
      <w:r w:rsidRPr="00B44108">
        <w:rPr>
          <w:rFonts w:cs="Times New Roman"/>
          <w:color w:val="000000"/>
          <w:sz w:val="22"/>
          <w:szCs w:val="22"/>
        </w:rPr>
        <w:t xml:space="preserve"> семінарі-практикумі на тему:</w:t>
      </w:r>
      <w:r w:rsidR="00EF2B1A" w:rsidRPr="00EF2B1A">
        <w:t xml:space="preserve"> </w:t>
      </w:r>
      <w:r w:rsidR="00EF2B1A" w:rsidRPr="00EF2B1A">
        <w:rPr>
          <w:rFonts w:cs="Times New Roman"/>
          <w:color w:val="000000"/>
          <w:sz w:val="22"/>
          <w:szCs w:val="22"/>
        </w:rPr>
        <w:t>«Нормативне і технічне забезпечення обліку природного газу та можливості  зменшення його дисбалансів. Удосконалення обліку та якості природного газу в умовах переходу на облік в одиницях енергії. Система автоматизованого розрахунку та проектування витратомірів змінного перепаду тиску САПР "Витратомір"</w:t>
      </w:r>
      <w:r w:rsidR="004D3780">
        <w:rPr>
          <w:rFonts w:cs="Times New Roman"/>
          <w:color w:val="000000"/>
          <w:sz w:val="22"/>
          <w:szCs w:val="22"/>
        </w:rPr>
        <w:t xml:space="preserve">,  </w:t>
      </w:r>
      <w:r w:rsidR="00EF2B1A" w:rsidRPr="00EF2B1A">
        <w:rPr>
          <w:rFonts w:cs="Times New Roman"/>
          <w:color w:val="000000"/>
          <w:sz w:val="22"/>
          <w:szCs w:val="22"/>
        </w:rPr>
        <w:t>ДСТУ ГОСТ 8.586</w:t>
      </w:r>
      <w:r w:rsidR="004D3780">
        <w:rPr>
          <w:rFonts w:cs="Times New Roman"/>
          <w:color w:val="000000"/>
          <w:sz w:val="22"/>
          <w:szCs w:val="22"/>
        </w:rPr>
        <w:t>.</w:t>
      </w:r>
      <w:r w:rsidR="004D3780" w:rsidRPr="007F2A7A">
        <w:rPr>
          <w:rFonts w:cs="Times New Roman"/>
          <w:color w:val="00B0F0"/>
          <w:sz w:val="22"/>
          <w:szCs w:val="22"/>
        </w:rPr>
        <w:t>1</w:t>
      </w:r>
      <w:r w:rsidR="00EF2B1A" w:rsidRPr="007F2A7A">
        <w:rPr>
          <w:rFonts w:cs="Times New Roman"/>
          <w:color w:val="00B0F0"/>
          <w:sz w:val="22"/>
          <w:szCs w:val="22"/>
        </w:rPr>
        <w:t>-</w:t>
      </w:r>
      <w:r w:rsidR="004D3780" w:rsidRPr="007F2A7A">
        <w:rPr>
          <w:rFonts w:cs="Times New Roman"/>
          <w:color w:val="00B0F0"/>
          <w:sz w:val="22"/>
          <w:szCs w:val="22"/>
        </w:rPr>
        <w:t>2009</w:t>
      </w:r>
      <w:r w:rsidRPr="007F2A7A">
        <w:rPr>
          <w:rFonts w:cs="Times New Roman"/>
          <w:color w:val="00B0F0"/>
          <w:sz w:val="22"/>
          <w:szCs w:val="22"/>
        </w:rPr>
        <w:t xml:space="preserve"> </w:t>
      </w:r>
      <w:r w:rsidRPr="00B44108">
        <w:rPr>
          <w:rFonts w:cs="Times New Roman"/>
          <w:color w:val="000000"/>
          <w:sz w:val="22"/>
          <w:szCs w:val="22"/>
        </w:rPr>
        <w:t xml:space="preserve">(далі - </w:t>
      </w:r>
      <w:r w:rsidR="00D14DD2">
        <w:rPr>
          <w:rFonts w:cs="Times New Roman"/>
          <w:color w:val="000000"/>
          <w:sz w:val="22"/>
          <w:szCs w:val="22"/>
        </w:rPr>
        <w:t>п</w:t>
      </w:r>
      <w:r w:rsidRPr="00B44108">
        <w:rPr>
          <w:rFonts w:cs="Times New Roman"/>
          <w:color w:val="000000"/>
          <w:sz w:val="22"/>
          <w:szCs w:val="22"/>
        </w:rPr>
        <w:t xml:space="preserve">ослуги). </w:t>
      </w:r>
    </w:p>
    <w:p w:rsidR="00B44108" w:rsidRDefault="00B44108" w:rsidP="00BA1805">
      <w:pPr>
        <w:suppressAutoHyphens/>
        <w:ind w:left="142" w:firstLine="360"/>
        <w:jc w:val="both"/>
        <w:rPr>
          <w:rFonts w:cs="Times New Roman"/>
          <w:color w:val="000000"/>
          <w:sz w:val="22"/>
          <w:szCs w:val="22"/>
        </w:rPr>
      </w:pPr>
      <w:r w:rsidRPr="00B44108">
        <w:rPr>
          <w:rFonts w:cs="Times New Roman"/>
          <w:color w:val="000000"/>
          <w:sz w:val="22"/>
          <w:szCs w:val="22"/>
        </w:rPr>
        <w:t xml:space="preserve">1.2. Мета надання послуг: підвищення кваліфікації спеціалістів </w:t>
      </w:r>
      <w:r w:rsidR="00147417" w:rsidRPr="000B2377">
        <w:rPr>
          <w:rFonts w:cs="Times New Roman"/>
          <w:color w:val="000000"/>
          <w:sz w:val="22"/>
          <w:szCs w:val="22"/>
        </w:rPr>
        <w:t>Замовника</w:t>
      </w:r>
      <w:r w:rsidR="00147417">
        <w:rPr>
          <w:rFonts w:cs="Times New Roman"/>
          <w:color w:val="000000"/>
          <w:sz w:val="22"/>
          <w:szCs w:val="22"/>
        </w:rPr>
        <w:t>.</w:t>
      </w:r>
    </w:p>
    <w:p w:rsidR="00B44108" w:rsidRDefault="00B44108" w:rsidP="00BA1805">
      <w:pPr>
        <w:suppressAutoHyphens/>
        <w:ind w:left="142" w:firstLine="360"/>
        <w:jc w:val="both"/>
        <w:rPr>
          <w:rFonts w:cs="Times New Roman"/>
          <w:color w:val="000000"/>
          <w:sz w:val="22"/>
          <w:szCs w:val="22"/>
        </w:rPr>
      </w:pPr>
      <w:r w:rsidRPr="00B44108">
        <w:rPr>
          <w:rFonts w:cs="Times New Roman"/>
          <w:color w:val="000000"/>
          <w:sz w:val="22"/>
          <w:szCs w:val="22"/>
        </w:rPr>
        <w:t xml:space="preserve">1.3. Термін надання </w:t>
      </w:r>
      <w:r w:rsidR="006D529F">
        <w:rPr>
          <w:rFonts w:cs="Times New Roman"/>
          <w:color w:val="000000"/>
          <w:sz w:val="22"/>
          <w:szCs w:val="22"/>
        </w:rPr>
        <w:t>п</w:t>
      </w:r>
      <w:r w:rsidRPr="00B44108">
        <w:rPr>
          <w:rFonts w:cs="Times New Roman"/>
          <w:color w:val="000000"/>
          <w:sz w:val="22"/>
          <w:szCs w:val="22"/>
        </w:rPr>
        <w:t>ослуг: жовтень-грудень 202</w:t>
      </w:r>
      <w:r w:rsidR="00EF2B1A">
        <w:rPr>
          <w:rFonts w:cs="Times New Roman"/>
          <w:color w:val="000000"/>
          <w:sz w:val="22"/>
          <w:szCs w:val="22"/>
        </w:rPr>
        <w:t>3</w:t>
      </w:r>
      <w:r w:rsidRPr="00B44108">
        <w:rPr>
          <w:rFonts w:cs="Times New Roman"/>
          <w:color w:val="000000"/>
          <w:sz w:val="22"/>
          <w:szCs w:val="22"/>
        </w:rPr>
        <w:t xml:space="preserve"> р. </w:t>
      </w:r>
    </w:p>
    <w:p w:rsidR="00B44108" w:rsidRDefault="00B44108" w:rsidP="00BA1805">
      <w:pPr>
        <w:suppressAutoHyphens/>
        <w:ind w:left="142" w:firstLine="360"/>
        <w:jc w:val="both"/>
        <w:rPr>
          <w:rFonts w:cs="Times New Roman"/>
          <w:color w:val="000000"/>
          <w:sz w:val="22"/>
          <w:szCs w:val="22"/>
        </w:rPr>
      </w:pPr>
      <w:r w:rsidRPr="00B44108">
        <w:rPr>
          <w:rFonts w:cs="Times New Roman"/>
          <w:color w:val="000000"/>
          <w:sz w:val="22"/>
          <w:szCs w:val="22"/>
        </w:rPr>
        <w:t>1.</w:t>
      </w:r>
      <w:r w:rsidR="00155ED7">
        <w:rPr>
          <w:rFonts w:cs="Times New Roman"/>
          <w:color w:val="000000"/>
          <w:sz w:val="22"/>
          <w:szCs w:val="22"/>
        </w:rPr>
        <w:t xml:space="preserve">4. Місце проведення: </w:t>
      </w:r>
      <w:r w:rsidR="00155ED7" w:rsidRPr="007F2A7A">
        <w:rPr>
          <w:rFonts w:cs="Times New Roman"/>
          <w:color w:val="00B0F0"/>
          <w:sz w:val="22"/>
          <w:szCs w:val="22"/>
        </w:rPr>
        <w:t>м.</w:t>
      </w:r>
      <w:r w:rsidR="00890B76" w:rsidRPr="007F2A7A">
        <w:rPr>
          <w:rFonts w:cs="Times New Roman"/>
          <w:color w:val="00B0F0"/>
          <w:sz w:val="22"/>
          <w:szCs w:val="22"/>
        </w:rPr>
        <w:t xml:space="preserve"> </w:t>
      </w:r>
      <w:r w:rsidR="00155ED7" w:rsidRPr="007F2A7A">
        <w:rPr>
          <w:rFonts w:cs="Times New Roman"/>
          <w:color w:val="00B0F0"/>
          <w:sz w:val="22"/>
          <w:szCs w:val="22"/>
        </w:rPr>
        <w:t>Львів</w:t>
      </w:r>
      <w:r w:rsidR="00B656A3" w:rsidRPr="007F2A7A">
        <w:rPr>
          <w:rFonts w:cs="Times New Roman"/>
          <w:color w:val="00B0F0"/>
          <w:sz w:val="22"/>
          <w:szCs w:val="22"/>
        </w:rPr>
        <w:t>, вул</w:t>
      </w:r>
      <w:r w:rsidRPr="007F2A7A">
        <w:rPr>
          <w:rFonts w:cs="Times New Roman"/>
          <w:color w:val="00B0F0"/>
          <w:sz w:val="22"/>
          <w:szCs w:val="22"/>
        </w:rPr>
        <w:t>.</w:t>
      </w:r>
      <w:r w:rsidR="00B656A3" w:rsidRPr="007F2A7A">
        <w:rPr>
          <w:rFonts w:cs="Times New Roman"/>
          <w:color w:val="00B0F0"/>
          <w:sz w:val="22"/>
          <w:szCs w:val="22"/>
        </w:rPr>
        <w:t xml:space="preserve"> </w:t>
      </w:r>
      <w:r w:rsidR="00630B6F" w:rsidRPr="007F2A7A">
        <w:rPr>
          <w:rFonts w:cs="Times New Roman"/>
          <w:color w:val="00B0F0"/>
          <w:sz w:val="22"/>
          <w:szCs w:val="22"/>
        </w:rPr>
        <w:t>Устияновича, 5</w:t>
      </w:r>
      <w:r w:rsidRPr="007F2A7A">
        <w:rPr>
          <w:rFonts w:cs="Times New Roman"/>
          <w:color w:val="00B0F0"/>
          <w:sz w:val="22"/>
          <w:szCs w:val="22"/>
        </w:rPr>
        <w:t xml:space="preserve"> </w:t>
      </w:r>
    </w:p>
    <w:p w:rsidR="00B44108" w:rsidRDefault="00B44108" w:rsidP="00BA1805">
      <w:pPr>
        <w:suppressAutoHyphens/>
        <w:ind w:left="142" w:firstLine="360"/>
        <w:jc w:val="both"/>
        <w:rPr>
          <w:rFonts w:cs="Times New Roman"/>
          <w:color w:val="000000"/>
          <w:sz w:val="22"/>
          <w:szCs w:val="22"/>
        </w:rPr>
      </w:pPr>
      <w:r w:rsidRPr="00B44108">
        <w:rPr>
          <w:rFonts w:cs="Times New Roman"/>
          <w:color w:val="000000"/>
          <w:sz w:val="22"/>
          <w:szCs w:val="22"/>
        </w:rPr>
        <w:t xml:space="preserve">1.5. Кількість представників Замовника для участі у семінарі-практикумі: 2 особи. </w:t>
      </w:r>
    </w:p>
    <w:p w:rsidR="00B44108" w:rsidRDefault="00B44108" w:rsidP="00BA1805">
      <w:pPr>
        <w:suppressAutoHyphens/>
        <w:ind w:left="142" w:firstLine="360"/>
        <w:jc w:val="both"/>
        <w:rPr>
          <w:rFonts w:cs="Times New Roman"/>
          <w:color w:val="000000"/>
          <w:sz w:val="22"/>
          <w:szCs w:val="22"/>
        </w:rPr>
      </w:pPr>
      <w:r w:rsidRPr="00B44108">
        <w:rPr>
          <w:rFonts w:cs="Times New Roman"/>
          <w:color w:val="000000"/>
          <w:sz w:val="22"/>
          <w:szCs w:val="22"/>
        </w:rPr>
        <w:t xml:space="preserve">1.6. Послуги надаються безпосередньо Виконавцем відповідно до чинного законодавства України та </w:t>
      </w:r>
      <w:r w:rsidR="006D529F">
        <w:rPr>
          <w:rFonts w:cs="Times New Roman"/>
          <w:color w:val="000000"/>
          <w:sz w:val="22"/>
          <w:szCs w:val="22"/>
        </w:rPr>
        <w:t>Д</w:t>
      </w:r>
      <w:r w:rsidRPr="00B44108">
        <w:rPr>
          <w:rFonts w:cs="Times New Roman"/>
          <w:color w:val="000000"/>
          <w:sz w:val="22"/>
          <w:szCs w:val="22"/>
        </w:rPr>
        <w:t xml:space="preserve">оговору. </w:t>
      </w:r>
    </w:p>
    <w:p w:rsidR="00632BFB" w:rsidRDefault="00B44108" w:rsidP="00BA1805">
      <w:pPr>
        <w:suppressAutoHyphens/>
        <w:ind w:left="142" w:firstLine="360"/>
        <w:jc w:val="both"/>
        <w:rPr>
          <w:rFonts w:cs="Times New Roman"/>
          <w:color w:val="000000"/>
          <w:sz w:val="22"/>
          <w:szCs w:val="22"/>
        </w:rPr>
      </w:pPr>
      <w:r w:rsidRPr="00B44108">
        <w:rPr>
          <w:rFonts w:cs="Times New Roman"/>
          <w:color w:val="000000"/>
          <w:sz w:val="22"/>
          <w:szCs w:val="22"/>
        </w:rPr>
        <w:t>1.7. Якість послуг повинна відповід</w:t>
      </w:r>
      <w:r>
        <w:rPr>
          <w:rFonts w:cs="Times New Roman"/>
          <w:color w:val="000000"/>
          <w:sz w:val="22"/>
          <w:szCs w:val="22"/>
        </w:rPr>
        <w:t>ати вимогам, що зазвичай ставляться</w:t>
      </w:r>
      <w:r w:rsidRPr="00B44108">
        <w:rPr>
          <w:rFonts w:cs="Times New Roman"/>
          <w:color w:val="000000"/>
          <w:sz w:val="22"/>
          <w:szCs w:val="22"/>
        </w:rPr>
        <w:t xml:space="preserve"> до послуг такого роду.</w:t>
      </w:r>
    </w:p>
    <w:p w:rsidR="00850BAF" w:rsidRPr="00850BAF" w:rsidRDefault="00B1417D" w:rsidP="00BA1805">
      <w:pPr>
        <w:numPr>
          <w:ilvl w:val="0"/>
          <w:numId w:val="42"/>
        </w:numPr>
        <w:tabs>
          <w:tab w:val="left" w:pos="3261"/>
        </w:tabs>
        <w:ind w:left="142"/>
        <w:jc w:val="center"/>
        <w:rPr>
          <w:rFonts w:cs="Times New Roman"/>
          <w:b/>
          <w:sz w:val="22"/>
          <w:szCs w:val="22"/>
        </w:rPr>
      </w:pPr>
      <w:r w:rsidRPr="00850BAF">
        <w:rPr>
          <w:rFonts w:cs="Times New Roman"/>
          <w:b/>
          <w:sz w:val="22"/>
          <w:szCs w:val="22"/>
        </w:rPr>
        <w:t>ВАРТІСТЬ ПОСЛУГ</w:t>
      </w:r>
      <w:r w:rsidR="00632BFB" w:rsidRPr="00850BAF">
        <w:rPr>
          <w:rFonts w:cs="Times New Roman"/>
          <w:b/>
          <w:sz w:val="22"/>
          <w:szCs w:val="22"/>
        </w:rPr>
        <w:t xml:space="preserve"> І ПОРЯДОК РОЗРАХУНКІВ</w:t>
      </w:r>
    </w:p>
    <w:p w:rsidR="001F549A" w:rsidRPr="007F2A7A" w:rsidRDefault="001F549A" w:rsidP="00BA1805">
      <w:pPr>
        <w:suppressAutoHyphens/>
        <w:ind w:left="142" w:firstLine="360"/>
        <w:jc w:val="both"/>
        <w:rPr>
          <w:rFonts w:cs="Times New Roman"/>
          <w:color w:val="00B0F0"/>
          <w:sz w:val="22"/>
          <w:szCs w:val="22"/>
        </w:rPr>
      </w:pPr>
      <w:r>
        <w:rPr>
          <w:rFonts w:cs="Times New Roman"/>
          <w:color w:val="000000"/>
          <w:sz w:val="22"/>
          <w:szCs w:val="22"/>
        </w:rPr>
        <w:t xml:space="preserve"> </w:t>
      </w:r>
      <w:r w:rsidR="00850BAF">
        <w:rPr>
          <w:rFonts w:cs="Times New Roman"/>
          <w:color w:val="000000"/>
          <w:sz w:val="22"/>
          <w:szCs w:val="22"/>
        </w:rPr>
        <w:t>2</w:t>
      </w:r>
      <w:r w:rsidR="00B44108">
        <w:rPr>
          <w:rFonts w:cs="Times New Roman"/>
          <w:color w:val="000000"/>
          <w:sz w:val="22"/>
          <w:szCs w:val="22"/>
        </w:rPr>
        <w:t xml:space="preserve">.1. </w:t>
      </w:r>
      <w:r w:rsidRPr="007F2A7A">
        <w:rPr>
          <w:rFonts w:cs="Times New Roman"/>
          <w:color w:val="00B0F0"/>
          <w:sz w:val="22"/>
          <w:szCs w:val="22"/>
        </w:rPr>
        <w:t xml:space="preserve">Загальна вартість послуг за  цим Договором  становить  </w:t>
      </w:r>
      <w:r w:rsidR="00025342">
        <w:t>42 480,00</w:t>
      </w:r>
      <w:r w:rsidRPr="007F2A7A">
        <w:rPr>
          <w:rFonts w:cs="Times New Roman"/>
          <w:color w:val="00B0F0"/>
          <w:sz w:val="22"/>
          <w:szCs w:val="22"/>
        </w:rPr>
        <w:t xml:space="preserve"> грн. (тридцять шість тисяч грн. 00 коп.)  у тому числі  ПДВ 20 % - </w:t>
      </w:r>
      <w:r w:rsidR="00025342">
        <w:rPr>
          <w:rFonts w:cs="Times New Roman"/>
          <w:color w:val="00B0F0"/>
          <w:sz w:val="22"/>
          <w:szCs w:val="22"/>
        </w:rPr>
        <w:t>708</w:t>
      </w:r>
      <w:bookmarkStart w:id="0" w:name="_GoBack"/>
      <w:bookmarkEnd w:id="0"/>
      <w:r w:rsidRPr="007F2A7A">
        <w:rPr>
          <w:rFonts w:cs="Times New Roman"/>
          <w:color w:val="00B0F0"/>
          <w:sz w:val="22"/>
          <w:szCs w:val="22"/>
        </w:rPr>
        <w:t>0,00 грн. (шість тисяч грн. 00 коп.).</w:t>
      </w:r>
    </w:p>
    <w:p w:rsidR="00B44108" w:rsidRDefault="00850BAF" w:rsidP="00BA1805">
      <w:pPr>
        <w:suppressAutoHyphens/>
        <w:ind w:left="142" w:firstLine="360"/>
        <w:jc w:val="both"/>
        <w:rPr>
          <w:rFonts w:cs="Times New Roman"/>
          <w:color w:val="000000"/>
          <w:sz w:val="22"/>
          <w:szCs w:val="22"/>
        </w:rPr>
      </w:pPr>
      <w:r>
        <w:rPr>
          <w:rFonts w:cs="Times New Roman"/>
          <w:color w:val="000000"/>
          <w:sz w:val="22"/>
          <w:szCs w:val="22"/>
        </w:rPr>
        <w:t>2</w:t>
      </w:r>
      <w:r w:rsidR="00B44108">
        <w:rPr>
          <w:rFonts w:cs="Times New Roman"/>
          <w:color w:val="000000"/>
          <w:sz w:val="22"/>
          <w:szCs w:val="22"/>
        </w:rPr>
        <w:t>.2.</w:t>
      </w:r>
      <w:r>
        <w:rPr>
          <w:rFonts w:cs="Times New Roman"/>
          <w:color w:val="000000"/>
          <w:sz w:val="22"/>
          <w:szCs w:val="22"/>
        </w:rPr>
        <w:t xml:space="preserve"> </w:t>
      </w:r>
      <w:r w:rsidR="00B44108" w:rsidRPr="00B44108">
        <w:rPr>
          <w:rFonts w:cs="Times New Roman"/>
          <w:color w:val="000000"/>
          <w:sz w:val="22"/>
          <w:szCs w:val="22"/>
        </w:rPr>
        <w:t xml:space="preserve">Вартість послуг, узгоджена </w:t>
      </w:r>
      <w:r w:rsidR="006D529F">
        <w:rPr>
          <w:rFonts w:cs="Times New Roman"/>
          <w:color w:val="000000"/>
          <w:sz w:val="22"/>
          <w:szCs w:val="22"/>
        </w:rPr>
        <w:t>С</w:t>
      </w:r>
      <w:r w:rsidR="00B44108" w:rsidRPr="00B44108">
        <w:rPr>
          <w:rFonts w:cs="Times New Roman"/>
          <w:color w:val="000000"/>
          <w:sz w:val="22"/>
          <w:szCs w:val="22"/>
        </w:rPr>
        <w:t xml:space="preserve">торонами у п. 2.1 </w:t>
      </w:r>
      <w:r w:rsidR="00D14DD2">
        <w:rPr>
          <w:rFonts w:cs="Times New Roman"/>
          <w:color w:val="000000"/>
          <w:sz w:val="22"/>
          <w:szCs w:val="22"/>
        </w:rPr>
        <w:t>Д</w:t>
      </w:r>
      <w:r w:rsidR="00B44108" w:rsidRPr="00B44108">
        <w:rPr>
          <w:rFonts w:cs="Times New Roman"/>
          <w:color w:val="000000"/>
          <w:sz w:val="22"/>
          <w:szCs w:val="22"/>
        </w:rPr>
        <w:t xml:space="preserve">оговору, включає всі витрати Виконавця, пов'язані з наданням послуг, зокрема вартість участі представників Замовника у всіх заходах, передбачених програмою інформаційно-консультаційних послуг, та вартість всіх інформаційних (методичних) матеріалів Виконавця. </w:t>
      </w:r>
    </w:p>
    <w:p w:rsidR="00850BAF" w:rsidRDefault="00850BAF" w:rsidP="00BA1805">
      <w:pPr>
        <w:suppressAutoHyphens/>
        <w:ind w:left="142" w:firstLine="360"/>
        <w:jc w:val="both"/>
        <w:rPr>
          <w:rFonts w:cs="Times New Roman"/>
          <w:color w:val="000000"/>
          <w:sz w:val="22"/>
          <w:szCs w:val="22"/>
        </w:rPr>
      </w:pPr>
      <w:r>
        <w:rPr>
          <w:rFonts w:cs="Times New Roman"/>
          <w:color w:val="000000"/>
          <w:sz w:val="22"/>
          <w:szCs w:val="22"/>
        </w:rPr>
        <w:t>2</w:t>
      </w:r>
      <w:r w:rsidR="00B44108" w:rsidRPr="00B44108">
        <w:rPr>
          <w:rFonts w:cs="Times New Roman"/>
          <w:color w:val="000000"/>
          <w:sz w:val="22"/>
          <w:szCs w:val="22"/>
        </w:rPr>
        <w:t xml:space="preserve">.3. Загальна вартість </w:t>
      </w:r>
      <w:r w:rsidR="00D14DD2">
        <w:rPr>
          <w:rFonts w:cs="Times New Roman"/>
          <w:color w:val="000000"/>
          <w:sz w:val="22"/>
          <w:szCs w:val="22"/>
        </w:rPr>
        <w:t>п</w:t>
      </w:r>
      <w:r w:rsidR="00B44108" w:rsidRPr="00B44108">
        <w:rPr>
          <w:rFonts w:cs="Times New Roman"/>
          <w:color w:val="000000"/>
          <w:sz w:val="22"/>
          <w:szCs w:val="22"/>
        </w:rPr>
        <w:t xml:space="preserve">ослуг є остаточною і може бути змінена лише за взаємною згодою </w:t>
      </w:r>
      <w:r w:rsidR="00D14DD2">
        <w:rPr>
          <w:rFonts w:cs="Times New Roman"/>
          <w:color w:val="000000"/>
          <w:sz w:val="22"/>
          <w:szCs w:val="22"/>
        </w:rPr>
        <w:t>С</w:t>
      </w:r>
      <w:r w:rsidR="00B44108" w:rsidRPr="00B44108">
        <w:rPr>
          <w:rFonts w:cs="Times New Roman"/>
          <w:color w:val="000000"/>
          <w:sz w:val="22"/>
          <w:szCs w:val="22"/>
        </w:rPr>
        <w:t xml:space="preserve">торін шляхом внесення змін до </w:t>
      </w:r>
      <w:r w:rsidR="00D14DD2">
        <w:rPr>
          <w:rFonts w:cs="Times New Roman"/>
          <w:color w:val="000000"/>
          <w:sz w:val="22"/>
          <w:szCs w:val="22"/>
        </w:rPr>
        <w:t>Д</w:t>
      </w:r>
      <w:r w:rsidR="00B44108" w:rsidRPr="00B44108">
        <w:rPr>
          <w:rFonts w:cs="Times New Roman"/>
          <w:color w:val="000000"/>
          <w:sz w:val="22"/>
          <w:szCs w:val="22"/>
        </w:rPr>
        <w:t xml:space="preserve">оговору. Зміна вартості </w:t>
      </w:r>
      <w:r w:rsidR="00D14DD2">
        <w:rPr>
          <w:rFonts w:cs="Times New Roman"/>
          <w:color w:val="000000"/>
          <w:sz w:val="22"/>
          <w:szCs w:val="22"/>
        </w:rPr>
        <w:t>п</w:t>
      </w:r>
      <w:r w:rsidR="00B44108" w:rsidRPr="00B44108">
        <w:rPr>
          <w:rFonts w:cs="Times New Roman"/>
          <w:color w:val="000000"/>
          <w:sz w:val="22"/>
          <w:szCs w:val="22"/>
        </w:rPr>
        <w:t xml:space="preserve">ослуг після повної або часткової оплати послуг не допускається. </w:t>
      </w:r>
    </w:p>
    <w:p w:rsidR="00850BAF" w:rsidRDefault="00850BAF" w:rsidP="00BA1805">
      <w:pPr>
        <w:suppressAutoHyphens/>
        <w:ind w:left="142" w:firstLine="360"/>
        <w:jc w:val="both"/>
        <w:rPr>
          <w:rFonts w:cs="Times New Roman"/>
          <w:color w:val="000000"/>
          <w:sz w:val="22"/>
          <w:szCs w:val="22"/>
        </w:rPr>
      </w:pPr>
      <w:r>
        <w:rPr>
          <w:rFonts w:cs="Times New Roman"/>
          <w:color w:val="000000"/>
          <w:sz w:val="22"/>
          <w:szCs w:val="22"/>
        </w:rPr>
        <w:t>2</w:t>
      </w:r>
      <w:r w:rsidR="00B44108" w:rsidRPr="00B44108">
        <w:rPr>
          <w:rFonts w:cs="Times New Roman"/>
          <w:color w:val="000000"/>
          <w:sz w:val="22"/>
          <w:szCs w:val="22"/>
        </w:rPr>
        <w:t>.</w:t>
      </w:r>
      <w:r w:rsidR="00770741">
        <w:rPr>
          <w:rFonts w:cs="Times New Roman"/>
          <w:color w:val="000000"/>
          <w:sz w:val="22"/>
          <w:szCs w:val="22"/>
        </w:rPr>
        <w:t>4</w:t>
      </w:r>
      <w:r w:rsidR="00B44108" w:rsidRPr="00B44108">
        <w:rPr>
          <w:rFonts w:cs="Times New Roman"/>
          <w:color w:val="000000"/>
          <w:sz w:val="22"/>
          <w:szCs w:val="22"/>
        </w:rPr>
        <w:t xml:space="preserve">. Розрахунки за </w:t>
      </w:r>
      <w:r w:rsidR="00D14DD2">
        <w:rPr>
          <w:rFonts w:cs="Times New Roman"/>
          <w:color w:val="000000"/>
          <w:sz w:val="22"/>
          <w:szCs w:val="22"/>
        </w:rPr>
        <w:t>Д</w:t>
      </w:r>
      <w:r w:rsidR="00B44108" w:rsidRPr="00B44108">
        <w:rPr>
          <w:rFonts w:cs="Times New Roman"/>
          <w:color w:val="000000"/>
          <w:sz w:val="22"/>
          <w:szCs w:val="22"/>
        </w:rPr>
        <w:t xml:space="preserve">оговором здійснюються у національній валюті України. </w:t>
      </w:r>
    </w:p>
    <w:p w:rsidR="00770741" w:rsidRDefault="00850BAF" w:rsidP="00BA1805">
      <w:pPr>
        <w:suppressAutoHyphens/>
        <w:ind w:left="142" w:firstLine="360"/>
        <w:jc w:val="both"/>
        <w:rPr>
          <w:caps/>
        </w:rPr>
      </w:pPr>
      <w:r>
        <w:rPr>
          <w:rFonts w:cs="Times New Roman"/>
          <w:color w:val="000000"/>
          <w:sz w:val="22"/>
          <w:szCs w:val="22"/>
        </w:rPr>
        <w:t>2</w:t>
      </w:r>
      <w:r w:rsidR="00B44108" w:rsidRPr="00B44108">
        <w:rPr>
          <w:rFonts w:cs="Times New Roman"/>
          <w:color w:val="000000"/>
          <w:sz w:val="22"/>
          <w:szCs w:val="22"/>
        </w:rPr>
        <w:t>.</w:t>
      </w:r>
      <w:r w:rsidR="00770741">
        <w:rPr>
          <w:rFonts w:cs="Times New Roman"/>
          <w:color w:val="000000"/>
          <w:sz w:val="22"/>
          <w:szCs w:val="22"/>
        </w:rPr>
        <w:t>5</w:t>
      </w:r>
      <w:r w:rsidR="00B44108" w:rsidRPr="00B44108">
        <w:rPr>
          <w:rFonts w:cs="Times New Roman"/>
          <w:color w:val="000000"/>
          <w:sz w:val="22"/>
          <w:szCs w:val="22"/>
        </w:rPr>
        <w:t xml:space="preserve">. </w:t>
      </w:r>
      <w:r w:rsidR="002001E6" w:rsidRPr="007F2A7A">
        <w:rPr>
          <w:rFonts w:cs="Times New Roman"/>
          <w:color w:val="00B0F0"/>
          <w:sz w:val="22"/>
          <w:szCs w:val="22"/>
        </w:rPr>
        <w:t>Замовник здійснює попередню оплату (100% передоплата) загальної вартості послуг у розмірі, що вказаний у п. 2.1 цього Договору, шляхом перерахування грошових коштів на поточний рахунок Виконавця</w:t>
      </w:r>
      <w:r w:rsidR="001F549A" w:rsidRPr="007F2A7A">
        <w:rPr>
          <w:rFonts w:cs="Times New Roman"/>
          <w:color w:val="00B0F0"/>
          <w:sz w:val="22"/>
          <w:szCs w:val="22"/>
        </w:rPr>
        <w:t xml:space="preserve"> протягом 14 календарних днів</w:t>
      </w:r>
      <w:r w:rsidR="00770741" w:rsidRPr="007F2A7A">
        <w:rPr>
          <w:rFonts w:cs="Times New Roman"/>
          <w:color w:val="00B0F0"/>
          <w:sz w:val="22"/>
          <w:szCs w:val="22"/>
        </w:rPr>
        <w:t xml:space="preserve"> з моменту укладення Договору</w:t>
      </w:r>
      <w:r w:rsidR="002001E6" w:rsidRPr="007F2A7A">
        <w:rPr>
          <w:caps/>
          <w:color w:val="00B0F0"/>
        </w:rPr>
        <w:t xml:space="preserve">. </w:t>
      </w:r>
    </w:p>
    <w:p w:rsidR="00850BAF" w:rsidRDefault="00850BAF" w:rsidP="00BA1805">
      <w:pPr>
        <w:suppressAutoHyphens/>
        <w:ind w:left="142" w:firstLine="360"/>
        <w:jc w:val="both"/>
        <w:rPr>
          <w:rFonts w:cs="Times New Roman"/>
          <w:color w:val="000000"/>
          <w:sz w:val="22"/>
          <w:szCs w:val="22"/>
        </w:rPr>
      </w:pPr>
      <w:r>
        <w:rPr>
          <w:rFonts w:cs="Times New Roman"/>
          <w:color w:val="000000"/>
          <w:sz w:val="22"/>
          <w:szCs w:val="22"/>
        </w:rPr>
        <w:t>2</w:t>
      </w:r>
      <w:r w:rsidR="00B44108" w:rsidRPr="00B44108">
        <w:rPr>
          <w:rFonts w:cs="Times New Roman"/>
          <w:color w:val="000000"/>
          <w:sz w:val="22"/>
          <w:szCs w:val="22"/>
        </w:rPr>
        <w:t>.</w:t>
      </w:r>
      <w:r w:rsidR="00770741">
        <w:rPr>
          <w:rFonts w:cs="Times New Roman"/>
          <w:color w:val="000000"/>
          <w:sz w:val="22"/>
          <w:szCs w:val="22"/>
        </w:rPr>
        <w:t>6</w:t>
      </w:r>
      <w:r w:rsidR="00B44108" w:rsidRPr="00B44108">
        <w:rPr>
          <w:rFonts w:cs="Times New Roman"/>
          <w:color w:val="000000"/>
          <w:sz w:val="22"/>
          <w:szCs w:val="22"/>
        </w:rPr>
        <w:t xml:space="preserve">. Зобов'язання Замовника з оплати </w:t>
      </w:r>
      <w:r w:rsidR="00D14DD2">
        <w:rPr>
          <w:rFonts w:cs="Times New Roman"/>
          <w:color w:val="000000"/>
          <w:sz w:val="22"/>
          <w:szCs w:val="22"/>
        </w:rPr>
        <w:t>п</w:t>
      </w:r>
      <w:r w:rsidR="00B44108" w:rsidRPr="00B44108">
        <w:rPr>
          <w:rFonts w:cs="Times New Roman"/>
          <w:color w:val="000000"/>
          <w:sz w:val="22"/>
          <w:szCs w:val="22"/>
        </w:rPr>
        <w:t xml:space="preserve">ослуг вважаються належним чином виконаними з моменту списання грошових коштів з поточного рахунку Замовника. </w:t>
      </w:r>
    </w:p>
    <w:p w:rsidR="00850BAF" w:rsidRDefault="00850BAF" w:rsidP="00BA1805">
      <w:pPr>
        <w:suppressAutoHyphens/>
        <w:ind w:left="142" w:firstLine="360"/>
        <w:jc w:val="both"/>
        <w:rPr>
          <w:rFonts w:cs="Times New Roman"/>
          <w:color w:val="000000"/>
          <w:sz w:val="22"/>
          <w:szCs w:val="22"/>
        </w:rPr>
      </w:pPr>
      <w:r>
        <w:rPr>
          <w:rFonts w:cs="Times New Roman"/>
          <w:color w:val="000000"/>
          <w:sz w:val="22"/>
          <w:szCs w:val="22"/>
        </w:rPr>
        <w:t>2</w:t>
      </w:r>
      <w:r w:rsidR="00B44108" w:rsidRPr="00B44108">
        <w:rPr>
          <w:rFonts w:cs="Times New Roman"/>
          <w:color w:val="000000"/>
          <w:sz w:val="22"/>
          <w:szCs w:val="22"/>
        </w:rPr>
        <w:t>.</w:t>
      </w:r>
      <w:r w:rsidR="00770741">
        <w:rPr>
          <w:rFonts w:cs="Times New Roman"/>
          <w:color w:val="000000"/>
          <w:sz w:val="22"/>
          <w:szCs w:val="22"/>
        </w:rPr>
        <w:t>7</w:t>
      </w:r>
      <w:r w:rsidR="00B44108" w:rsidRPr="00B44108">
        <w:rPr>
          <w:rFonts w:cs="Times New Roman"/>
          <w:color w:val="000000"/>
          <w:sz w:val="22"/>
          <w:szCs w:val="22"/>
        </w:rPr>
        <w:t xml:space="preserve">. За письмовою згодою </w:t>
      </w:r>
      <w:r w:rsidR="00D14DD2">
        <w:rPr>
          <w:rFonts w:cs="Times New Roman"/>
          <w:color w:val="000000"/>
          <w:sz w:val="22"/>
          <w:szCs w:val="22"/>
        </w:rPr>
        <w:t>С</w:t>
      </w:r>
      <w:r w:rsidR="00B44108" w:rsidRPr="00B44108">
        <w:rPr>
          <w:rFonts w:cs="Times New Roman"/>
          <w:color w:val="000000"/>
          <w:sz w:val="22"/>
          <w:szCs w:val="22"/>
        </w:rPr>
        <w:t xml:space="preserve">торін допускається інша форма розрахунків, яка не суперечить чинному законодавству України. </w:t>
      </w:r>
    </w:p>
    <w:p w:rsidR="00850BAF" w:rsidRDefault="00850BAF" w:rsidP="00BA1805">
      <w:pPr>
        <w:suppressAutoHyphens/>
        <w:ind w:left="142" w:firstLine="360"/>
        <w:jc w:val="both"/>
        <w:rPr>
          <w:rFonts w:cs="Times New Roman"/>
          <w:color w:val="000000"/>
          <w:sz w:val="22"/>
          <w:szCs w:val="22"/>
        </w:rPr>
      </w:pPr>
      <w:r>
        <w:rPr>
          <w:rFonts w:cs="Times New Roman"/>
          <w:color w:val="000000"/>
          <w:sz w:val="22"/>
          <w:szCs w:val="22"/>
        </w:rPr>
        <w:t>2</w:t>
      </w:r>
      <w:r w:rsidR="00B44108" w:rsidRPr="00B44108">
        <w:rPr>
          <w:rFonts w:cs="Times New Roman"/>
          <w:color w:val="000000"/>
          <w:sz w:val="22"/>
          <w:szCs w:val="22"/>
        </w:rPr>
        <w:t>.</w:t>
      </w:r>
      <w:r w:rsidR="00770741">
        <w:rPr>
          <w:rFonts w:cs="Times New Roman"/>
          <w:color w:val="000000"/>
          <w:sz w:val="22"/>
          <w:szCs w:val="22"/>
        </w:rPr>
        <w:t>8</w:t>
      </w:r>
      <w:r w:rsidR="00B44108" w:rsidRPr="00B44108">
        <w:rPr>
          <w:rFonts w:cs="Times New Roman"/>
          <w:color w:val="000000"/>
          <w:sz w:val="22"/>
          <w:szCs w:val="22"/>
        </w:rPr>
        <w:t xml:space="preserve">. Зарахування взаємних однорідних вимог неможливе без попередньої письмової згоди </w:t>
      </w:r>
      <w:r w:rsidR="00D14DD2">
        <w:rPr>
          <w:rFonts w:cs="Times New Roman"/>
          <w:color w:val="000000"/>
          <w:sz w:val="22"/>
          <w:szCs w:val="22"/>
        </w:rPr>
        <w:t>С</w:t>
      </w:r>
      <w:r w:rsidR="00B44108" w:rsidRPr="00B44108">
        <w:rPr>
          <w:rFonts w:cs="Times New Roman"/>
          <w:color w:val="000000"/>
          <w:sz w:val="22"/>
          <w:szCs w:val="22"/>
        </w:rPr>
        <w:t xml:space="preserve">торін. </w:t>
      </w:r>
    </w:p>
    <w:p w:rsidR="00632BFB" w:rsidRDefault="00850BAF" w:rsidP="00BA1805">
      <w:pPr>
        <w:suppressAutoHyphens/>
        <w:ind w:left="142" w:firstLine="360"/>
        <w:jc w:val="both"/>
        <w:rPr>
          <w:rFonts w:cs="Times New Roman"/>
          <w:color w:val="000000"/>
          <w:sz w:val="22"/>
          <w:szCs w:val="22"/>
        </w:rPr>
      </w:pPr>
      <w:r>
        <w:rPr>
          <w:rFonts w:cs="Times New Roman"/>
          <w:color w:val="000000"/>
          <w:sz w:val="22"/>
          <w:szCs w:val="22"/>
        </w:rPr>
        <w:t>2</w:t>
      </w:r>
      <w:r w:rsidR="00B44108" w:rsidRPr="00B44108">
        <w:rPr>
          <w:rFonts w:cs="Times New Roman"/>
          <w:color w:val="000000"/>
          <w:sz w:val="22"/>
          <w:szCs w:val="22"/>
        </w:rPr>
        <w:t>.</w:t>
      </w:r>
      <w:r w:rsidR="00770741">
        <w:rPr>
          <w:rFonts w:cs="Times New Roman"/>
          <w:color w:val="000000"/>
          <w:sz w:val="22"/>
          <w:szCs w:val="22"/>
        </w:rPr>
        <w:t>9</w:t>
      </w:r>
      <w:r w:rsidR="00B44108" w:rsidRPr="00B44108">
        <w:rPr>
          <w:rFonts w:cs="Times New Roman"/>
          <w:color w:val="000000"/>
          <w:sz w:val="22"/>
          <w:szCs w:val="22"/>
        </w:rPr>
        <w:t xml:space="preserve">. У разі необхідності </w:t>
      </w:r>
      <w:r w:rsidR="00D14DD2">
        <w:rPr>
          <w:rFonts w:cs="Times New Roman"/>
          <w:color w:val="000000"/>
          <w:sz w:val="22"/>
          <w:szCs w:val="22"/>
        </w:rPr>
        <w:t>С</w:t>
      </w:r>
      <w:r w:rsidR="00B44108" w:rsidRPr="00B44108">
        <w:rPr>
          <w:rFonts w:cs="Times New Roman"/>
          <w:color w:val="000000"/>
          <w:sz w:val="22"/>
          <w:szCs w:val="22"/>
        </w:rPr>
        <w:t>торони проводять звірку взаємних розрахунків з подальшим оформленням акта.</w:t>
      </w:r>
    </w:p>
    <w:p w:rsidR="00B656A3" w:rsidRDefault="00B656A3" w:rsidP="00BA1805">
      <w:pPr>
        <w:suppressAutoHyphens/>
        <w:ind w:left="142" w:firstLine="360"/>
        <w:jc w:val="both"/>
        <w:rPr>
          <w:rFonts w:cs="Times New Roman"/>
          <w:color w:val="000000"/>
          <w:sz w:val="22"/>
          <w:szCs w:val="22"/>
        </w:rPr>
      </w:pPr>
      <w:r>
        <w:rPr>
          <w:rFonts w:cs="Times New Roman"/>
          <w:color w:val="000000"/>
          <w:sz w:val="22"/>
          <w:szCs w:val="22"/>
        </w:rPr>
        <w:t xml:space="preserve">2.10. </w:t>
      </w:r>
      <w:r w:rsidRPr="007F2A7A">
        <w:rPr>
          <w:rFonts w:cs="Times New Roman"/>
          <w:color w:val="00B0F0"/>
          <w:sz w:val="22"/>
          <w:szCs w:val="22"/>
        </w:rPr>
        <w:t>Сторони погодили, що оплату за даним Договором може здійснювати уповноважена Замовником особа на підставі довіреності.</w:t>
      </w:r>
    </w:p>
    <w:p w:rsidR="00EF2B1A" w:rsidRDefault="00850BAF" w:rsidP="00BA1805">
      <w:pPr>
        <w:suppressAutoHyphens/>
        <w:ind w:left="142" w:firstLine="360"/>
        <w:jc w:val="center"/>
        <w:rPr>
          <w:rFonts w:cs="Times New Roman"/>
          <w:color w:val="000000"/>
          <w:sz w:val="22"/>
          <w:szCs w:val="22"/>
        </w:rPr>
      </w:pPr>
      <w:r>
        <w:rPr>
          <w:rFonts w:cs="Times New Roman"/>
          <w:b/>
          <w:sz w:val="22"/>
          <w:szCs w:val="22"/>
        </w:rPr>
        <w:t>3</w:t>
      </w:r>
      <w:r w:rsidRPr="00EF2B1A">
        <w:rPr>
          <w:rFonts w:cs="Times New Roman"/>
          <w:b/>
          <w:sz w:val="22"/>
          <w:szCs w:val="22"/>
        </w:rPr>
        <w:t xml:space="preserve">. </w:t>
      </w:r>
      <w:r w:rsidRPr="00EF2B1A">
        <w:rPr>
          <w:rFonts w:cs="Times New Roman"/>
          <w:b/>
          <w:color w:val="000000"/>
          <w:sz w:val="22"/>
          <w:szCs w:val="22"/>
        </w:rPr>
        <w:t>ОБОВ'ЯЗКИ ТА ПРАВА СТОРІН</w:t>
      </w:r>
    </w:p>
    <w:p w:rsidR="00EF2B1A" w:rsidRDefault="00850BAF" w:rsidP="00BA1805">
      <w:pPr>
        <w:suppressAutoHyphens/>
        <w:ind w:left="142" w:firstLine="360"/>
        <w:jc w:val="both"/>
        <w:rPr>
          <w:rFonts w:cs="Times New Roman"/>
          <w:color w:val="000000"/>
          <w:sz w:val="22"/>
          <w:szCs w:val="22"/>
        </w:rPr>
      </w:pPr>
      <w:r w:rsidRPr="000B2377">
        <w:rPr>
          <w:rFonts w:cs="Times New Roman"/>
          <w:color w:val="000000"/>
          <w:sz w:val="22"/>
          <w:szCs w:val="22"/>
        </w:rPr>
        <w:t xml:space="preserve">3.1. Виконавець зобов'язаний: </w:t>
      </w:r>
    </w:p>
    <w:p w:rsidR="002001E6" w:rsidRPr="007F2A7A" w:rsidRDefault="002001E6" w:rsidP="00BA1805">
      <w:pPr>
        <w:ind w:left="142" w:firstLine="284"/>
        <w:jc w:val="both"/>
        <w:rPr>
          <w:rFonts w:cs="Times New Roman"/>
          <w:color w:val="00B0F0"/>
          <w:sz w:val="22"/>
          <w:szCs w:val="22"/>
        </w:rPr>
      </w:pPr>
      <w:r>
        <w:rPr>
          <w:rFonts w:cs="Times New Roman"/>
          <w:color w:val="000000"/>
          <w:sz w:val="22"/>
          <w:szCs w:val="22"/>
        </w:rPr>
        <w:t xml:space="preserve"> </w:t>
      </w:r>
      <w:r w:rsidRPr="000B2377">
        <w:rPr>
          <w:rFonts w:cs="Times New Roman"/>
          <w:color w:val="000000"/>
          <w:sz w:val="22"/>
          <w:szCs w:val="22"/>
        </w:rPr>
        <w:t>3.1.</w:t>
      </w:r>
      <w:r>
        <w:rPr>
          <w:rFonts w:cs="Times New Roman"/>
          <w:color w:val="000000"/>
          <w:sz w:val="22"/>
          <w:szCs w:val="22"/>
        </w:rPr>
        <w:t>1</w:t>
      </w:r>
      <w:r w:rsidRPr="000B2377">
        <w:rPr>
          <w:rFonts w:cs="Times New Roman"/>
          <w:color w:val="000000"/>
          <w:sz w:val="22"/>
          <w:szCs w:val="22"/>
        </w:rPr>
        <w:t xml:space="preserve">. </w:t>
      </w:r>
      <w:r w:rsidRPr="007F2A7A">
        <w:rPr>
          <w:rFonts w:cs="Times New Roman"/>
          <w:color w:val="00B0F0"/>
          <w:sz w:val="22"/>
          <w:szCs w:val="22"/>
        </w:rPr>
        <w:t xml:space="preserve">Письмово попередити Замовника не пізніше як за п’ять  робочих днів про дату, місце та порядок надання послуг.  </w:t>
      </w:r>
    </w:p>
    <w:p w:rsidR="00EF2B1A" w:rsidRDefault="00850BAF" w:rsidP="00BA1805">
      <w:pPr>
        <w:suppressAutoHyphens/>
        <w:ind w:left="142" w:firstLine="360"/>
        <w:jc w:val="both"/>
        <w:rPr>
          <w:rFonts w:cs="Times New Roman"/>
          <w:color w:val="000000"/>
          <w:sz w:val="22"/>
          <w:szCs w:val="22"/>
        </w:rPr>
      </w:pPr>
      <w:r w:rsidRPr="000B2377">
        <w:rPr>
          <w:rFonts w:cs="Times New Roman"/>
          <w:color w:val="000000"/>
          <w:sz w:val="22"/>
          <w:szCs w:val="22"/>
        </w:rPr>
        <w:t xml:space="preserve">3.1.2. За вимогою Замовника, узгодити з Замовником методику надання </w:t>
      </w:r>
      <w:r w:rsidR="00D14DD2">
        <w:rPr>
          <w:rFonts w:cs="Times New Roman"/>
          <w:color w:val="000000"/>
          <w:sz w:val="22"/>
          <w:szCs w:val="22"/>
        </w:rPr>
        <w:t>п</w:t>
      </w:r>
      <w:r w:rsidRPr="000B2377">
        <w:rPr>
          <w:rFonts w:cs="Times New Roman"/>
          <w:color w:val="000000"/>
          <w:sz w:val="22"/>
          <w:szCs w:val="22"/>
        </w:rPr>
        <w:t xml:space="preserve">ослуг до початку їх надання. </w:t>
      </w:r>
    </w:p>
    <w:p w:rsidR="00EF2B1A" w:rsidRDefault="00850BAF" w:rsidP="00BA1805">
      <w:pPr>
        <w:suppressAutoHyphens/>
        <w:ind w:left="142" w:firstLine="360"/>
        <w:jc w:val="both"/>
        <w:rPr>
          <w:rFonts w:cs="Times New Roman"/>
          <w:color w:val="000000"/>
          <w:sz w:val="22"/>
          <w:szCs w:val="22"/>
        </w:rPr>
      </w:pPr>
      <w:r w:rsidRPr="000B2377">
        <w:rPr>
          <w:rFonts w:cs="Times New Roman"/>
          <w:color w:val="000000"/>
          <w:sz w:val="22"/>
          <w:szCs w:val="22"/>
        </w:rPr>
        <w:t xml:space="preserve">3.1.3. Видати методичні матеріали та іменні сертифікати. </w:t>
      </w:r>
    </w:p>
    <w:p w:rsidR="00EF2B1A" w:rsidRDefault="00850BAF" w:rsidP="00BA1805">
      <w:pPr>
        <w:suppressAutoHyphens/>
        <w:ind w:left="142" w:firstLine="360"/>
        <w:jc w:val="both"/>
        <w:rPr>
          <w:rFonts w:cs="Times New Roman"/>
          <w:color w:val="000000"/>
          <w:sz w:val="22"/>
          <w:szCs w:val="22"/>
        </w:rPr>
      </w:pPr>
      <w:r w:rsidRPr="000B2377">
        <w:rPr>
          <w:rFonts w:cs="Times New Roman"/>
          <w:color w:val="000000"/>
          <w:sz w:val="22"/>
          <w:szCs w:val="22"/>
        </w:rPr>
        <w:t xml:space="preserve">3.1.4. Забезпечити належний рівень надання </w:t>
      </w:r>
      <w:r w:rsidR="00CF2293">
        <w:rPr>
          <w:rFonts w:cs="Times New Roman"/>
          <w:color w:val="000000"/>
          <w:sz w:val="22"/>
          <w:szCs w:val="22"/>
        </w:rPr>
        <w:t>п</w:t>
      </w:r>
      <w:r w:rsidRPr="000B2377">
        <w:rPr>
          <w:rFonts w:cs="Times New Roman"/>
          <w:color w:val="000000"/>
          <w:sz w:val="22"/>
          <w:szCs w:val="22"/>
        </w:rPr>
        <w:t xml:space="preserve">ослуг, включаючи забезпечення представників Замовника передбаченою попередньо узгодженою з Замовником методикою, програмою надання </w:t>
      </w:r>
      <w:r w:rsidR="00D14DD2">
        <w:rPr>
          <w:rFonts w:cs="Times New Roman"/>
          <w:color w:val="000000"/>
          <w:sz w:val="22"/>
          <w:szCs w:val="22"/>
        </w:rPr>
        <w:t>п</w:t>
      </w:r>
      <w:r w:rsidRPr="000B2377">
        <w:rPr>
          <w:rFonts w:cs="Times New Roman"/>
          <w:color w:val="000000"/>
          <w:sz w:val="22"/>
          <w:szCs w:val="22"/>
        </w:rPr>
        <w:t xml:space="preserve">ослуг методичними матеріалами. </w:t>
      </w:r>
    </w:p>
    <w:p w:rsidR="00EF2B1A" w:rsidRDefault="00850BAF" w:rsidP="00BA1805">
      <w:pPr>
        <w:suppressAutoHyphens/>
        <w:ind w:left="142" w:firstLine="360"/>
        <w:jc w:val="both"/>
        <w:rPr>
          <w:rFonts w:cs="Times New Roman"/>
          <w:color w:val="000000"/>
          <w:sz w:val="22"/>
          <w:szCs w:val="22"/>
        </w:rPr>
      </w:pPr>
      <w:r w:rsidRPr="000B2377">
        <w:rPr>
          <w:rFonts w:cs="Times New Roman"/>
          <w:color w:val="000000"/>
          <w:sz w:val="22"/>
          <w:szCs w:val="22"/>
        </w:rPr>
        <w:t xml:space="preserve">3.1.5. Надати Замовнику Акт приймання-здачі наданих послуг в порядку та строки, встановлені </w:t>
      </w:r>
      <w:r w:rsidR="00D14DD2">
        <w:rPr>
          <w:rFonts w:cs="Times New Roman"/>
          <w:color w:val="000000"/>
          <w:sz w:val="22"/>
          <w:szCs w:val="22"/>
        </w:rPr>
        <w:t>Д</w:t>
      </w:r>
      <w:r w:rsidRPr="000B2377">
        <w:rPr>
          <w:rFonts w:cs="Times New Roman"/>
          <w:color w:val="000000"/>
          <w:sz w:val="22"/>
          <w:szCs w:val="22"/>
        </w:rPr>
        <w:t xml:space="preserve">оговором. </w:t>
      </w:r>
    </w:p>
    <w:p w:rsidR="00EF2B1A" w:rsidRDefault="00850BAF" w:rsidP="00BA1805">
      <w:pPr>
        <w:suppressAutoHyphens/>
        <w:ind w:left="142" w:firstLine="360"/>
        <w:jc w:val="both"/>
        <w:rPr>
          <w:rFonts w:cs="Times New Roman"/>
          <w:color w:val="000000"/>
          <w:sz w:val="22"/>
          <w:szCs w:val="22"/>
        </w:rPr>
      </w:pPr>
      <w:r w:rsidRPr="000B2377">
        <w:rPr>
          <w:rFonts w:cs="Times New Roman"/>
          <w:color w:val="000000"/>
          <w:sz w:val="22"/>
          <w:szCs w:val="22"/>
        </w:rPr>
        <w:t xml:space="preserve">3.1.6. Усунути за вимогою Замовника всі виявлені недоліки за свій рахунок протягом узгодженого з Замовником терміну. </w:t>
      </w:r>
    </w:p>
    <w:p w:rsidR="00EF2B1A" w:rsidRDefault="00850BAF" w:rsidP="00BA1805">
      <w:pPr>
        <w:suppressAutoHyphens/>
        <w:ind w:left="142" w:firstLine="360"/>
        <w:jc w:val="both"/>
        <w:rPr>
          <w:rFonts w:cs="Times New Roman"/>
          <w:color w:val="000000"/>
          <w:sz w:val="22"/>
          <w:szCs w:val="22"/>
        </w:rPr>
      </w:pPr>
      <w:r w:rsidRPr="000B2377">
        <w:rPr>
          <w:rFonts w:cs="Times New Roman"/>
          <w:color w:val="000000"/>
          <w:sz w:val="22"/>
          <w:szCs w:val="22"/>
        </w:rPr>
        <w:t xml:space="preserve">3.1.7. Перенести термін надання послуг за вимогою Замовника за умови дотримання останнім умов п. 3.4.5. </w:t>
      </w:r>
      <w:r w:rsidR="00D14DD2">
        <w:rPr>
          <w:rFonts w:cs="Times New Roman"/>
          <w:color w:val="000000"/>
          <w:sz w:val="22"/>
          <w:szCs w:val="22"/>
        </w:rPr>
        <w:t>Д</w:t>
      </w:r>
      <w:r w:rsidRPr="000B2377">
        <w:rPr>
          <w:rFonts w:cs="Times New Roman"/>
          <w:color w:val="000000"/>
          <w:sz w:val="22"/>
          <w:szCs w:val="22"/>
        </w:rPr>
        <w:t xml:space="preserve">оговору. </w:t>
      </w:r>
    </w:p>
    <w:p w:rsidR="00EF2B1A" w:rsidRDefault="00850BAF" w:rsidP="00BA1805">
      <w:pPr>
        <w:suppressAutoHyphens/>
        <w:ind w:left="142" w:firstLine="360"/>
        <w:jc w:val="both"/>
        <w:rPr>
          <w:rFonts w:cs="Times New Roman"/>
          <w:color w:val="000000"/>
          <w:sz w:val="22"/>
          <w:szCs w:val="22"/>
        </w:rPr>
      </w:pPr>
      <w:r w:rsidRPr="000B2377">
        <w:rPr>
          <w:rFonts w:cs="Times New Roman"/>
          <w:color w:val="000000"/>
          <w:sz w:val="22"/>
          <w:szCs w:val="22"/>
        </w:rPr>
        <w:t xml:space="preserve">3.2. Замовник зобов'язаний: </w:t>
      </w:r>
    </w:p>
    <w:p w:rsidR="00EF2B1A" w:rsidRDefault="00850BAF" w:rsidP="00BA1805">
      <w:pPr>
        <w:suppressAutoHyphens/>
        <w:ind w:left="142" w:firstLine="360"/>
        <w:jc w:val="both"/>
        <w:rPr>
          <w:rFonts w:cs="Times New Roman"/>
          <w:color w:val="000000"/>
          <w:sz w:val="22"/>
          <w:szCs w:val="22"/>
        </w:rPr>
      </w:pPr>
      <w:r w:rsidRPr="000B2377">
        <w:rPr>
          <w:rFonts w:cs="Times New Roman"/>
          <w:color w:val="000000"/>
          <w:sz w:val="22"/>
          <w:szCs w:val="22"/>
        </w:rPr>
        <w:lastRenderedPageBreak/>
        <w:t xml:space="preserve">3.2.1. Надати Виконавцю узгоджену </w:t>
      </w:r>
      <w:r w:rsidR="00D14DD2">
        <w:rPr>
          <w:rFonts w:cs="Times New Roman"/>
          <w:color w:val="000000"/>
          <w:sz w:val="22"/>
          <w:szCs w:val="22"/>
        </w:rPr>
        <w:t>С</w:t>
      </w:r>
      <w:r w:rsidRPr="000B2377">
        <w:rPr>
          <w:rFonts w:cs="Times New Roman"/>
          <w:color w:val="000000"/>
          <w:sz w:val="22"/>
          <w:szCs w:val="22"/>
        </w:rPr>
        <w:t xml:space="preserve">торонами інформацію та документи, необхідні для надання </w:t>
      </w:r>
      <w:r w:rsidR="00ED3C1A">
        <w:rPr>
          <w:rFonts w:cs="Times New Roman"/>
          <w:color w:val="000000"/>
          <w:sz w:val="22"/>
          <w:szCs w:val="22"/>
        </w:rPr>
        <w:t>п</w:t>
      </w:r>
      <w:r w:rsidRPr="000B2377">
        <w:rPr>
          <w:rFonts w:cs="Times New Roman"/>
          <w:color w:val="000000"/>
          <w:sz w:val="22"/>
          <w:szCs w:val="22"/>
        </w:rPr>
        <w:t xml:space="preserve">ослуг за </w:t>
      </w:r>
      <w:r w:rsidR="00D14DD2">
        <w:rPr>
          <w:rFonts w:cs="Times New Roman"/>
          <w:color w:val="000000"/>
          <w:sz w:val="22"/>
          <w:szCs w:val="22"/>
        </w:rPr>
        <w:t>цим Д</w:t>
      </w:r>
      <w:r w:rsidRPr="000B2377">
        <w:rPr>
          <w:rFonts w:cs="Times New Roman"/>
          <w:color w:val="000000"/>
          <w:sz w:val="22"/>
          <w:szCs w:val="22"/>
        </w:rPr>
        <w:t xml:space="preserve">оговором. </w:t>
      </w:r>
    </w:p>
    <w:p w:rsidR="00EF2B1A" w:rsidRDefault="00850BAF" w:rsidP="00BA1805">
      <w:pPr>
        <w:suppressAutoHyphens/>
        <w:ind w:left="142" w:firstLine="360"/>
        <w:jc w:val="both"/>
        <w:rPr>
          <w:rFonts w:cs="Times New Roman"/>
          <w:color w:val="000000"/>
          <w:sz w:val="22"/>
          <w:szCs w:val="22"/>
        </w:rPr>
      </w:pPr>
      <w:r w:rsidRPr="000B2377">
        <w:rPr>
          <w:rFonts w:cs="Times New Roman"/>
          <w:color w:val="000000"/>
          <w:sz w:val="22"/>
          <w:szCs w:val="22"/>
        </w:rPr>
        <w:t xml:space="preserve">3.2.2. Забезпечити реєстрацію своїх представників шляхом заповнення реєстраційної форми при її наявності. </w:t>
      </w:r>
    </w:p>
    <w:p w:rsidR="00EF2B1A" w:rsidRDefault="00850BAF" w:rsidP="00BA1805">
      <w:pPr>
        <w:suppressAutoHyphens/>
        <w:ind w:left="142" w:firstLine="360"/>
        <w:jc w:val="both"/>
        <w:rPr>
          <w:rFonts w:cs="Times New Roman"/>
          <w:color w:val="000000"/>
          <w:sz w:val="22"/>
          <w:szCs w:val="22"/>
        </w:rPr>
      </w:pPr>
      <w:r w:rsidRPr="000B2377">
        <w:rPr>
          <w:rFonts w:cs="Times New Roman"/>
          <w:color w:val="000000"/>
          <w:sz w:val="22"/>
          <w:szCs w:val="22"/>
        </w:rPr>
        <w:t xml:space="preserve">3.2.3. Направити представників для забезпечення надання </w:t>
      </w:r>
      <w:r w:rsidR="00ED3C1A">
        <w:rPr>
          <w:rFonts w:cs="Times New Roman"/>
          <w:color w:val="000000"/>
          <w:sz w:val="22"/>
          <w:szCs w:val="22"/>
        </w:rPr>
        <w:t>п</w:t>
      </w:r>
      <w:r w:rsidRPr="000B2377">
        <w:rPr>
          <w:rFonts w:cs="Times New Roman"/>
          <w:color w:val="000000"/>
          <w:sz w:val="22"/>
          <w:szCs w:val="22"/>
        </w:rPr>
        <w:t xml:space="preserve">ослуг Виконавцем за цим Договором. </w:t>
      </w:r>
    </w:p>
    <w:p w:rsidR="00EF2B1A" w:rsidRDefault="00850BAF" w:rsidP="00BA1805">
      <w:pPr>
        <w:suppressAutoHyphens/>
        <w:ind w:left="142" w:firstLine="360"/>
        <w:jc w:val="both"/>
        <w:rPr>
          <w:rFonts w:cs="Times New Roman"/>
          <w:color w:val="000000"/>
          <w:sz w:val="22"/>
          <w:szCs w:val="22"/>
        </w:rPr>
      </w:pPr>
      <w:r w:rsidRPr="000B2377">
        <w:rPr>
          <w:rFonts w:cs="Times New Roman"/>
          <w:color w:val="000000"/>
          <w:sz w:val="22"/>
          <w:szCs w:val="22"/>
        </w:rPr>
        <w:t xml:space="preserve">3.2.4. Прийняти надані Виконавцем належним чином </w:t>
      </w:r>
      <w:r w:rsidR="00ED3C1A">
        <w:rPr>
          <w:rFonts w:cs="Times New Roman"/>
          <w:color w:val="000000"/>
          <w:sz w:val="22"/>
          <w:szCs w:val="22"/>
        </w:rPr>
        <w:t>п</w:t>
      </w:r>
      <w:r w:rsidRPr="000B2377">
        <w:rPr>
          <w:rFonts w:cs="Times New Roman"/>
          <w:color w:val="000000"/>
          <w:sz w:val="22"/>
          <w:szCs w:val="22"/>
        </w:rPr>
        <w:t xml:space="preserve">ослуги в порядку та строки, встановлені </w:t>
      </w:r>
      <w:r w:rsidR="00D14DD2">
        <w:rPr>
          <w:rFonts w:cs="Times New Roman"/>
          <w:color w:val="000000"/>
          <w:sz w:val="22"/>
          <w:szCs w:val="22"/>
        </w:rPr>
        <w:t>Д</w:t>
      </w:r>
      <w:r w:rsidRPr="000B2377">
        <w:rPr>
          <w:rFonts w:cs="Times New Roman"/>
          <w:color w:val="000000"/>
          <w:sz w:val="22"/>
          <w:szCs w:val="22"/>
        </w:rPr>
        <w:t xml:space="preserve">оговором. </w:t>
      </w:r>
    </w:p>
    <w:p w:rsidR="00EF2B1A" w:rsidRDefault="00850BAF" w:rsidP="00BA1805">
      <w:pPr>
        <w:suppressAutoHyphens/>
        <w:ind w:left="142" w:firstLine="360"/>
        <w:jc w:val="both"/>
        <w:rPr>
          <w:rFonts w:cs="Times New Roman"/>
          <w:color w:val="000000"/>
          <w:sz w:val="22"/>
          <w:szCs w:val="22"/>
        </w:rPr>
      </w:pPr>
      <w:r w:rsidRPr="000B2377">
        <w:rPr>
          <w:rFonts w:cs="Times New Roman"/>
          <w:color w:val="000000"/>
          <w:sz w:val="22"/>
          <w:szCs w:val="22"/>
        </w:rPr>
        <w:t xml:space="preserve">3.2.5. Дотримуватися встановленого </w:t>
      </w:r>
      <w:r w:rsidR="00D14DD2">
        <w:rPr>
          <w:rFonts w:cs="Times New Roman"/>
          <w:color w:val="000000"/>
          <w:sz w:val="22"/>
          <w:szCs w:val="22"/>
        </w:rPr>
        <w:t>Д</w:t>
      </w:r>
      <w:r w:rsidRPr="000B2377">
        <w:rPr>
          <w:rFonts w:cs="Times New Roman"/>
          <w:color w:val="000000"/>
          <w:sz w:val="22"/>
          <w:szCs w:val="22"/>
        </w:rPr>
        <w:t xml:space="preserve">оговором порядку розрахунків з Виконавцем. </w:t>
      </w:r>
    </w:p>
    <w:p w:rsidR="00EF2B1A" w:rsidRDefault="00850BAF" w:rsidP="00BA1805">
      <w:pPr>
        <w:suppressAutoHyphens/>
        <w:ind w:left="142" w:firstLine="360"/>
        <w:jc w:val="both"/>
        <w:rPr>
          <w:rFonts w:cs="Times New Roman"/>
          <w:color w:val="000000"/>
          <w:sz w:val="22"/>
          <w:szCs w:val="22"/>
        </w:rPr>
      </w:pPr>
      <w:r w:rsidRPr="000B2377">
        <w:rPr>
          <w:rFonts w:cs="Times New Roman"/>
          <w:color w:val="000000"/>
          <w:sz w:val="22"/>
          <w:szCs w:val="22"/>
        </w:rPr>
        <w:t xml:space="preserve">3.2.6. Не поширювати отримані від Виконавця інформаційні (методичні) матеріали з метою їх комерційного використання. </w:t>
      </w:r>
    </w:p>
    <w:p w:rsidR="00EF2B1A" w:rsidRDefault="00850BAF" w:rsidP="00BA1805">
      <w:pPr>
        <w:suppressAutoHyphens/>
        <w:ind w:left="142" w:firstLine="360"/>
        <w:jc w:val="both"/>
        <w:rPr>
          <w:rFonts w:cs="Times New Roman"/>
          <w:color w:val="000000"/>
          <w:sz w:val="22"/>
          <w:szCs w:val="22"/>
        </w:rPr>
      </w:pPr>
      <w:r w:rsidRPr="000B2377">
        <w:rPr>
          <w:rFonts w:cs="Times New Roman"/>
          <w:color w:val="000000"/>
          <w:sz w:val="22"/>
          <w:szCs w:val="22"/>
        </w:rPr>
        <w:t xml:space="preserve">3.2.7. Письмово попередити Виконавця про заміну представників для участі та/або про відмову від надання </w:t>
      </w:r>
      <w:r w:rsidR="00ED3C1A">
        <w:rPr>
          <w:rFonts w:cs="Times New Roman"/>
          <w:color w:val="000000"/>
          <w:sz w:val="22"/>
          <w:szCs w:val="22"/>
        </w:rPr>
        <w:t>п</w:t>
      </w:r>
      <w:r w:rsidRPr="000B2377">
        <w:rPr>
          <w:rFonts w:cs="Times New Roman"/>
          <w:color w:val="000000"/>
          <w:sz w:val="22"/>
          <w:szCs w:val="22"/>
        </w:rPr>
        <w:t xml:space="preserve">ослуг до настання терміну надання </w:t>
      </w:r>
      <w:r w:rsidR="00ED3C1A">
        <w:rPr>
          <w:rFonts w:cs="Times New Roman"/>
          <w:color w:val="000000"/>
          <w:sz w:val="22"/>
          <w:szCs w:val="22"/>
        </w:rPr>
        <w:t>п</w:t>
      </w:r>
      <w:r w:rsidRPr="000B2377">
        <w:rPr>
          <w:rFonts w:cs="Times New Roman"/>
          <w:color w:val="000000"/>
          <w:sz w:val="22"/>
          <w:szCs w:val="22"/>
        </w:rPr>
        <w:t xml:space="preserve">ослуг. </w:t>
      </w:r>
    </w:p>
    <w:p w:rsidR="004D3780" w:rsidRDefault="00850BAF" w:rsidP="00BA1805">
      <w:pPr>
        <w:suppressAutoHyphens/>
        <w:ind w:left="142" w:firstLine="360"/>
        <w:jc w:val="both"/>
        <w:rPr>
          <w:rFonts w:cs="Times New Roman"/>
          <w:color w:val="000000"/>
          <w:sz w:val="22"/>
          <w:szCs w:val="22"/>
        </w:rPr>
      </w:pPr>
      <w:r w:rsidRPr="000B2377">
        <w:rPr>
          <w:rFonts w:cs="Times New Roman"/>
          <w:color w:val="000000"/>
          <w:sz w:val="22"/>
          <w:szCs w:val="22"/>
        </w:rPr>
        <w:t xml:space="preserve">3.2.8. У разі відмови Замовника від надання </w:t>
      </w:r>
      <w:r w:rsidR="00ED3C1A">
        <w:rPr>
          <w:rFonts w:cs="Times New Roman"/>
          <w:color w:val="000000"/>
          <w:sz w:val="22"/>
          <w:szCs w:val="22"/>
        </w:rPr>
        <w:t>п</w:t>
      </w:r>
      <w:r w:rsidRPr="000B2377">
        <w:rPr>
          <w:rFonts w:cs="Times New Roman"/>
          <w:color w:val="000000"/>
          <w:sz w:val="22"/>
          <w:szCs w:val="22"/>
        </w:rPr>
        <w:t xml:space="preserve">ослуг Виконавцем у термін, </w:t>
      </w:r>
      <w:r w:rsidR="00CF2293">
        <w:rPr>
          <w:rFonts w:cs="Times New Roman"/>
          <w:color w:val="000000"/>
          <w:sz w:val="22"/>
          <w:szCs w:val="22"/>
        </w:rPr>
        <w:t xml:space="preserve">який не </w:t>
      </w:r>
      <w:r w:rsidRPr="000B2377">
        <w:rPr>
          <w:rFonts w:cs="Times New Roman"/>
          <w:color w:val="000000"/>
          <w:sz w:val="22"/>
          <w:szCs w:val="22"/>
        </w:rPr>
        <w:t>перевищ</w:t>
      </w:r>
      <w:r w:rsidR="00CF2293">
        <w:rPr>
          <w:rFonts w:cs="Times New Roman"/>
          <w:color w:val="000000"/>
          <w:sz w:val="22"/>
          <w:szCs w:val="22"/>
        </w:rPr>
        <w:t>ує</w:t>
      </w:r>
      <w:r w:rsidRPr="000B2377">
        <w:rPr>
          <w:rFonts w:cs="Times New Roman"/>
          <w:color w:val="000000"/>
          <w:sz w:val="22"/>
          <w:szCs w:val="22"/>
        </w:rPr>
        <w:t xml:space="preserve"> 4-</w:t>
      </w:r>
      <w:r w:rsidR="00CF2293">
        <w:rPr>
          <w:rFonts w:cs="Times New Roman"/>
          <w:color w:val="000000"/>
          <w:sz w:val="22"/>
          <w:szCs w:val="22"/>
        </w:rPr>
        <w:t>и</w:t>
      </w:r>
      <w:r w:rsidRPr="000B2377">
        <w:rPr>
          <w:rFonts w:cs="Times New Roman"/>
          <w:color w:val="000000"/>
          <w:sz w:val="22"/>
          <w:szCs w:val="22"/>
        </w:rPr>
        <w:t xml:space="preserve"> дні до початку надання </w:t>
      </w:r>
      <w:r w:rsidR="00ED3C1A">
        <w:rPr>
          <w:rFonts w:cs="Times New Roman"/>
          <w:color w:val="000000"/>
          <w:sz w:val="22"/>
          <w:szCs w:val="22"/>
        </w:rPr>
        <w:t>п</w:t>
      </w:r>
      <w:r w:rsidRPr="000B2377">
        <w:rPr>
          <w:rFonts w:cs="Times New Roman"/>
          <w:color w:val="000000"/>
          <w:sz w:val="22"/>
          <w:szCs w:val="22"/>
        </w:rPr>
        <w:t xml:space="preserve">ослуг, відшкодувати Виконавцю у термін, не перевищуючий 5-ти днів з дати підписання Сторонами відповідного акта (шляхом перерахування грошових коштів на поточний рахунок Виконавця, вказаний в </w:t>
      </w:r>
      <w:r w:rsidR="00D14DD2">
        <w:rPr>
          <w:rFonts w:cs="Times New Roman"/>
          <w:color w:val="000000"/>
          <w:sz w:val="22"/>
          <w:szCs w:val="22"/>
        </w:rPr>
        <w:t>Д</w:t>
      </w:r>
      <w:r w:rsidRPr="000B2377">
        <w:rPr>
          <w:rFonts w:cs="Times New Roman"/>
          <w:color w:val="000000"/>
          <w:sz w:val="22"/>
          <w:szCs w:val="22"/>
        </w:rPr>
        <w:t xml:space="preserve">оговорі), всі підтверджені належними документами витрати, фактично здійснені Виконавцем у зв'язку з виконанням зобов'язань за </w:t>
      </w:r>
      <w:r w:rsidR="00D14DD2">
        <w:rPr>
          <w:rFonts w:cs="Times New Roman"/>
          <w:color w:val="000000"/>
          <w:sz w:val="22"/>
          <w:szCs w:val="22"/>
        </w:rPr>
        <w:t>Д</w:t>
      </w:r>
      <w:r w:rsidRPr="000B2377">
        <w:rPr>
          <w:rFonts w:cs="Times New Roman"/>
          <w:color w:val="000000"/>
          <w:sz w:val="22"/>
          <w:szCs w:val="22"/>
        </w:rPr>
        <w:t>оговором</w:t>
      </w:r>
      <w:r w:rsidR="004D3780">
        <w:rPr>
          <w:rFonts w:cs="Times New Roman"/>
          <w:color w:val="000000"/>
          <w:sz w:val="22"/>
          <w:szCs w:val="22"/>
        </w:rPr>
        <w:t>.</w:t>
      </w:r>
      <w:r w:rsidRPr="000B2377">
        <w:rPr>
          <w:rFonts w:cs="Times New Roman"/>
          <w:color w:val="000000"/>
          <w:sz w:val="22"/>
          <w:szCs w:val="22"/>
        </w:rPr>
        <w:t xml:space="preserve"> </w:t>
      </w:r>
    </w:p>
    <w:p w:rsidR="00EF2B1A" w:rsidRDefault="000B2377" w:rsidP="00BA1805">
      <w:pPr>
        <w:suppressAutoHyphens/>
        <w:ind w:left="142" w:firstLine="360"/>
        <w:jc w:val="both"/>
        <w:rPr>
          <w:rFonts w:cs="Times New Roman"/>
          <w:color w:val="000000"/>
          <w:sz w:val="22"/>
          <w:szCs w:val="22"/>
        </w:rPr>
      </w:pPr>
      <w:r w:rsidRPr="000B2377">
        <w:rPr>
          <w:rFonts w:cs="Times New Roman"/>
          <w:color w:val="000000"/>
          <w:sz w:val="22"/>
          <w:szCs w:val="22"/>
        </w:rPr>
        <w:t xml:space="preserve">3.3. Виконавець має право: </w:t>
      </w:r>
    </w:p>
    <w:p w:rsidR="00EF2B1A" w:rsidRDefault="000B2377" w:rsidP="00BA1805">
      <w:pPr>
        <w:suppressAutoHyphens/>
        <w:ind w:left="142" w:firstLine="360"/>
        <w:jc w:val="both"/>
        <w:rPr>
          <w:rFonts w:cs="Times New Roman"/>
          <w:color w:val="000000"/>
          <w:sz w:val="22"/>
          <w:szCs w:val="22"/>
        </w:rPr>
      </w:pPr>
      <w:r w:rsidRPr="000B2377">
        <w:rPr>
          <w:rFonts w:cs="Times New Roman"/>
          <w:color w:val="000000"/>
          <w:sz w:val="22"/>
          <w:szCs w:val="22"/>
        </w:rPr>
        <w:t xml:space="preserve">3.3.1. Отримати від Замовника узгоджену </w:t>
      </w:r>
      <w:r w:rsidR="00D14DD2">
        <w:rPr>
          <w:rFonts w:cs="Times New Roman"/>
          <w:color w:val="000000"/>
          <w:sz w:val="22"/>
          <w:szCs w:val="22"/>
        </w:rPr>
        <w:t>С</w:t>
      </w:r>
      <w:r w:rsidRPr="000B2377">
        <w:rPr>
          <w:rFonts w:cs="Times New Roman"/>
          <w:color w:val="000000"/>
          <w:sz w:val="22"/>
          <w:szCs w:val="22"/>
        </w:rPr>
        <w:t xml:space="preserve">торонами інформацію та документи, необхідні для надання </w:t>
      </w:r>
      <w:r w:rsidR="00ED3C1A">
        <w:rPr>
          <w:rFonts w:cs="Times New Roman"/>
          <w:color w:val="000000"/>
          <w:sz w:val="22"/>
          <w:szCs w:val="22"/>
        </w:rPr>
        <w:t>п</w:t>
      </w:r>
      <w:r w:rsidRPr="000B2377">
        <w:rPr>
          <w:rFonts w:cs="Times New Roman"/>
          <w:color w:val="000000"/>
          <w:sz w:val="22"/>
          <w:szCs w:val="22"/>
        </w:rPr>
        <w:t xml:space="preserve">ослуг за </w:t>
      </w:r>
      <w:r w:rsidR="00D14DD2">
        <w:rPr>
          <w:rFonts w:cs="Times New Roman"/>
          <w:color w:val="000000"/>
          <w:sz w:val="22"/>
          <w:szCs w:val="22"/>
        </w:rPr>
        <w:t>Д</w:t>
      </w:r>
      <w:r w:rsidRPr="000B2377">
        <w:rPr>
          <w:rFonts w:cs="Times New Roman"/>
          <w:color w:val="000000"/>
          <w:sz w:val="22"/>
          <w:szCs w:val="22"/>
        </w:rPr>
        <w:t xml:space="preserve">оговором. </w:t>
      </w:r>
    </w:p>
    <w:p w:rsidR="00EF2B1A" w:rsidRDefault="000B2377" w:rsidP="00BA1805">
      <w:pPr>
        <w:suppressAutoHyphens/>
        <w:ind w:left="142" w:firstLine="360"/>
        <w:jc w:val="both"/>
        <w:rPr>
          <w:rFonts w:cs="Times New Roman"/>
          <w:color w:val="000000"/>
          <w:sz w:val="22"/>
          <w:szCs w:val="22"/>
        </w:rPr>
      </w:pPr>
      <w:r w:rsidRPr="000B2377">
        <w:rPr>
          <w:rFonts w:cs="Times New Roman"/>
          <w:color w:val="000000"/>
          <w:sz w:val="22"/>
          <w:szCs w:val="22"/>
        </w:rPr>
        <w:t xml:space="preserve">3.3.2. Залучати третіх осіб до надання послуг, залишаючись відповідальним у повному обсязі перед Замовником за дії третіх осіб та за належне надання </w:t>
      </w:r>
      <w:r w:rsidR="00ED3C1A">
        <w:rPr>
          <w:rFonts w:cs="Times New Roman"/>
          <w:color w:val="000000"/>
          <w:sz w:val="22"/>
          <w:szCs w:val="22"/>
        </w:rPr>
        <w:t>п</w:t>
      </w:r>
      <w:r w:rsidRPr="000B2377">
        <w:rPr>
          <w:rFonts w:cs="Times New Roman"/>
          <w:color w:val="000000"/>
          <w:sz w:val="22"/>
          <w:szCs w:val="22"/>
        </w:rPr>
        <w:t xml:space="preserve">ослуг за </w:t>
      </w:r>
      <w:r w:rsidR="00D14DD2">
        <w:rPr>
          <w:rFonts w:cs="Times New Roman"/>
          <w:color w:val="000000"/>
          <w:sz w:val="22"/>
          <w:szCs w:val="22"/>
        </w:rPr>
        <w:t>Д</w:t>
      </w:r>
      <w:r w:rsidRPr="000B2377">
        <w:rPr>
          <w:rFonts w:cs="Times New Roman"/>
          <w:color w:val="000000"/>
          <w:sz w:val="22"/>
          <w:szCs w:val="22"/>
        </w:rPr>
        <w:t xml:space="preserve">оговором. </w:t>
      </w:r>
    </w:p>
    <w:p w:rsidR="00EF2B1A" w:rsidRDefault="000B2377" w:rsidP="00BA1805">
      <w:pPr>
        <w:suppressAutoHyphens/>
        <w:ind w:left="142" w:firstLine="360"/>
        <w:jc w:val="both"/>
        <w:rPr>
          <w:rFonts w:cs="Times New Roman"/>
          <w:color w:val="000000"/>
          <w:sz w:val="22"/>
          <w:szCs w:val="22"/>
        </w:rPr>
      </w:pPr>
      <w:r w:rsidRPr="000B2377">
        <w:rPr>
          <w:rFonts w:cs="Times New Roman"/>
          <w:color w:val="000000"/>
          <w:sz w:val="22"/>
          <w:szCs w:val="22"/>
        </w:rPr>
        <w:t xml:space="preserve">3.3.3. Вимагати від Замовника оплати </w:t>
      </w:r>
      <w:r w:rsidR="00ED3C1A">
        <w:rPr>
          <w:rFonts w:cs="Times New Roman"/>
          <w:color w:val="000000"/>
          <w:sz w:val="22"/>
          <w:szCs w:val="22"/>
        </w:rPr>
        <w:t>п</w:t>
      </w:r>
      <w:r w:rsidRPr="000B2377">
        <w:rPr>
          <w:rFonts w:cs="Times New Roman"/>
          <w:color w:val="000000"/>
          <w:sz w:val="22"/>
          <w:szCs w:val="22"/>
        </w:rPr>
        <w:t xml:space="preserve">ослуг у порядку та строки, встановлені </w:t>
      </w:r>
      <w:r w:rsidR="00D14DD2">
        <w:rPr>
          <w:rFonts w:cs="Times New Roman"/>
          <w:color w:val="000000"/>
          <w:sz w:val="22"/>
          <w:szCs w:val="22"/>
        </w:rPr>
        <w:t>Д</w:t>
      </w:r>
      <w:r w:rsidRPr="000B2377">
        <w:rPr>
          <w:rFonts w:cs="Times New Roman"/>
          <w:color w:val="000000"/>
          <w:sz w:val="22"/>
          <w:szCs w:val="22"/>
        </w:rPr>
        <w:t xml:space="preserve">оговором. </w:t>
      </w:r>
    </w:p>
    <w:p w:rsidR="00EF2B1A" w:rsidRDefault="000B2377" w:rsidP="00BA1805">
      <w:pPr>
        <w:suppressAutoHyphens/>
        <w:ind w:left="142" w:firstLine="360"/>
        <w:jc w:val="both"/>
        <w:rPr>
          <w:rFonts w:cs="Times New Roman"/>
          <w:color w:val="000000"/>
          <w:sz w:val="22"/>
          <w:szCs w:val="22"/>
        </w:rPr>
      </w:pPr>
      <w:r w:rsidRPr="000B2377">
        <w:rPr>
          <w:rFonts w:cs="Times New Roman"/>
          <w:color w:val="000000"/>
          <w:sz w:val="22"/>
          <w:szCs w:val="22"/>
        </w:rPr>
        <w:t>3.3.4. Зберіг</w:t>
      </w:r>
      <w:r w:rsidR="00ED3C1A">
        <w:rPr>
          <w:rFonts w:cs="Times New Roman"/>
          <w:color w:val="000000"/>
          <w:sz w:val="22"/>
          <w:szCs w:val="22"/>
        </w:rPr>
        <w:t>а</w:t>
      </w:r>
      <w:r w:rsidRPr="000B2377">
        <w:rPr>
          <w:rFonts w:cs="Times New Roman"/>
          <w:color w:val="000000"/>
          <w:sz w:val="22"/>
          <w:szCs w:val="22"/>
        </w:rPr>
        <w:t xml:space="preserve">ти за собою всі права інтелектуальної власності, які містяться у результатах наданих </w:t>
      </w:r>
      <w:r w:rsidR="00ED3C1A">
        <w:rPr>
          <w:rFonts w:cs="Times New Roman"/>
          <w:color w:val="000000"/>
          <w:sz w:val="22"/>
          <w:szCs w:val="22"/>
        </w:rPr>
        <w:t>п</w:t>
      </w:r>
      <w:r w:rsidRPr="000B2377">
        <w:rPr>
          <w:rFonts w:cs="Times New Roman"/>
          <w:color w:val="000000"/>
          <w:sz w:val="22"/>
          <w:szCs w:val="22"/>
        </w:rPr>
        <w:t xml:space="preserve">ослуг (у т.ч. у методиках, процесах, прийомах, ідеях, концепціях, використаних Виконавцем під час надання </w:t>
      </w:r>
      <w:r w:rsidR="00ED3C1A">
        <w:rPr>
          <w:rFonts w:cs="Times New Roman"/>
          <w:color w:val="000000"/>
          <w:sz w:val="22"/>
          <w:szCs w:val="22"/>
        </w:rPr>
        <w:t>п</w:t>
      </w:r>
      <w:r w:rsidRPr="000B2377">
        <w:rPr>
          <w:rFonts w:cs="Times New Roman"/>
          <w:color w:val="000000"/>
          <w:sz w:val="22"/>
          <w:szCs w:val="22"/>
        </w:rPr>
        <w:t xml:space="preserve">ослуг) та належали Виконавцю до початку їх надання. </w:t>
      </w:r>
    </w:p>
    <w:p w:rsidR="00EF2B1A" w:rsidRDefault="000B2377" w:rsidP="00BA1805">
      <w:pPr>
        <w:suppressAutoHyphens/>
        <w:ind w:left="142" w:firstLine="360"/>
        <w:jc w:val="both"/>
        <w:rPr>
          <w:rFonts w:cs="Times New Roman"/>
          <w:color w:val="000000"/>
          <w:sz w:val="22"/>
          <w:szCs w:val="22"/>
        </w:rPr>
      </w:pPr>
      <w:r w:rsidRPr="000B2377">
        <w:rPr>
          <w:rFonts w:cs="Times New Roman"/>
          <w:color w:val="000000"/>
          <w:sz w:val="22"/>
          <w:szCs w:val="22"/>
        </w:rPr>
        <w:t xml:space="preserve">3.4. Замовник має право: </w:t>
      </w:r>
    </w:p>
    <w:p w:rsidR="00EF2B1A" w:rsidRDefault="000B2377" w:rsidP="00BA1805">
      <w:pPr>
        <w:suppressAutoHyphens/>
        <w:ind w:left="142" w:firstLine="360"/>
        <w:jc w:val="both"/>
        <w:rPr>
          <w:rFonts w:cs="Times New Roman"/>
          <w:color w:val="000000"/>
          <w:sz w:val="22"/>
          <w:szCs w:val="22"/>
        </w:rPr>
      </w:pPr>
      <w:r w:rsidRPr="000B2377">
        <w:rPr>
          <w:rFonts w:cs="Times New Roman"/>
          <w:color w:val="000000"/>
          <w:sz w:val="22"/>
          <w:szCs w:val="22"/>
        </w:rPr>
        <w:t xml:space="preserve">3.4.1. Отримати від Виконавця повну та достовірну інформацію про </w:t>
      </w:r>
      <w:r w:rsidR="00ED3C1A">
        <w:rPr>
          <w:rFonts w:cs="Times New Roman"/>
          <w:color w:val="000000"/>
          <w:sz w:val="22"/>
          <w:szCs w:val="22"/>
        </w:rPr>
        <w:t>п</w:t>
      </w:r>
      <w:r w:rsidRPr="000B2377">
        <w:rPr>
          <w:rFonts w:cs="Times New Roman"/>
          <w:color w:val="000000"/>
          <w:sz w:val="22"/>
          <w:szCs w:val="22"/>
        </w:rPr>
        <w:t xml:space="preserve">ослуги. </w:t>
      </w:r>
    </w:p>
    <w:p w:rsidR="00EF2B1A" w:rsidRDefault="000B2377" w:rsidP="00BA1805">
      <w:pPr>
        <w:suppressAutoHyphens/>
        <w:ind w:left="142" w:firstLine="360"/>
        <w:jc w:val="both"/>
        <w:rPr>
          <w:rFonts w:cs="Times New Roman"/>
          <w:color w:val="000000"/>
          <w:sz w:val="22"/>
          <w:szCs w:val="22"/>
        </w:rPr>
      </w:pPr>
      <w:r w:rsidRPr="000B2377">
        <w:rPr>
          <w:rFonts w:cs="Times New Roman"/>
          <w:color w:val="000000"/>
          <w:sz w:val="22"/>
          <w:szCs w:val="22"/>
        </w:rPr>
        <w:t xml:space="preserve">3.4.2. При необхідності, у термін, не перевищуючий 5-ти днів до початку надання </w:t>
      </w:r>
      <w:r w:rsidR="00ED3C1A">
        <w:rPr>
          <w:rFonts w:cs="Times New Roman"/>
          <w:color w:val="000000"/>
          <w:sz w:val="22"/>
          <w:szCs w:val="22"/>
        </w:rPr>
        <w:t>п</w:t>
      </w:r>
      <w:r w:rsidRPr="000B2377">
        <w:rPr>
          <w:rFonts w:cs="Times New Roman"/>
          <w:color w:val="000000"/>
          <w:sz w:val="22"/>
          <w:szCs w:val="22"/>
        </w:rPr>
        <w:t xml:space="preserve">ослуг, надати Виконавцю перелік додаткових питань з теми послуг для їх обов'язкового розгляду під час його проведення. </w:t>
      </w:r>
    </w:p>
    <w:p w:rsidR="00EF2B1A" w:rsidRDefault="000B2377" w:rsidP="00BA1805">
      <w:pPr>
        <w:suppressAutoHyphens/>
        <w:ind w:left="142" w:firstLine="360"/>
        <w:jc w:val="both"/>
        <w:rPr>
          <w:rFonts w:cs="Times New Roman"/>
          <w:color w:val="000000"/>
          <w:sz w:val="22"/>
          <w:szCs w:val="22"/>
        </w:rPr>
      </w:pPr>
      <w:r w:rsidRPr="000B2377">
        <w:rPr>
          <w:rFonts w:cs="Times New Roman"/>
          <w:color w:val="000000"/>
          <w:sz w:val="22"/>
          <w:szCs w:val="22"/>
        </w:rPr>
        <w:t xml:space="preserve">3.4.3. Використовувати отримані від Виконавця інформаційні (методичні) матеріали у своїй господарській діяльності без комерційної мети. </w:t>
      </w:r>
    </w:p>
    <w:p w:rsidR="00EF2B1A" w:rsidRDefault="000B2377" w:rsidP="00BA1805">
      <w:pPr>
        <w:suppressAutoHyphens/>
        <w:ind w:left="142" w:firstLine="360"/>
        <w:jc w:val="both"/>
        <w:rPr>
          <w:rFonts w:cs="Times New Roman"/>
          <w:color w:val="000000"/>
          <w:sz w:val="22"/>
          <w:szCs w:val="22"/>
        </w:rPr>
      </w:pPr>
      <w:r w:rsidRPr="000B2377">
        <w:rPr>
          <w:rFonts w:cs="Times New Roman"/>
          <w:color w:val="000000"/>
          <w:sz w:val="22"/>
          <w:szCs w:val="22"/>
        </w:rPr>
        <w:t xml:space="preserve">3.4.4. Замінити представників для участі у наданні </w:t>
      </w:r>
      <w:r w:rsidR="00ED3C1A">
        <w:rPr>
          <w:rFonts w:cs="Times New Roman"/>
          <w:color w:val="000000"/>
          <w:sz w:val="22"/>
          <w:szCs w:val="22"/>
        </w:rPr>
        <w:t>п</w:t>
      </w:r>
      <w:r w:rsidRPr="000B2377">
        <w:rPr>
          <w:rFonts w:cs="Times New Roman"/>
          <w:color w:val="000000"/>
          <w:sz w:val="22"/>
          <w:szCs w:val="22"/>
        </w:rPr>
        <w:t xml:space="preserve">ослуг, письмово повідомивши Виконавця у термін, не перевищуючий 5-ти днів, до початку надання </w:t>
      </w:r>
      <w:r w:rsidR="00ED3C1A">
        <w:rPr>
          <w:rFonts w:cs="Times New Roman"/>
          <w:color w:val="000000"/>
          <w:sz w:val="22"/>
          <w:szCs w:val="22"/>
        </w:rPr>
        <w:t>п</w:t>
      </w:r>
      <w:r w:rsidRPr="000B2377">
        <w:rPr>
          <w:rFonts w:cs="Times New Roman"/>
          <w:color w:val="000000"/>
          <w:sz w:val="22"/>
          <w:szCs w:val="22"/>
        </w:rPr>
        <w:t xml:space="preserve">ослуг. </w:t>
      </w:r>
    </w:p>
    <w:p w:rsidR="00850BAF" w:rsidRDefault="000B2377" w:rsidP="00BA1805">
      <w:pPr>
        <w:suppressAutoHyphens/>
        <w:ind w:left="142" w:firstLine="360"/>
        <w:jc w:val="both"/>
        <w:rPr>
          <w:rFonts w:cs="Times New Roman"/>
          <w:color w:val="000000"/>
          <w:sz w:val="22"/>
          <w:szCs w:val="22"/>
        </w:rPr>
      </w:pPr>
      <w:r w:rsidRPr="000B2377">
        <w:rPr>
          <w:rFonts w:cs="Times New Roman"/>
          <w:color w:val="000000"/>
          <w:sz w:val="22"/>
          <w:szCs w:val="22"/>
        </w:rPr>
        <w:t xml:space="preserve">3.4.5. Перенести термін надання </w:t>
      </w:r>
      <w:r w:rsidR="004B61A5">
        <w:rPr>
          <w:rFonts w:cs="Times New Roman"/>
          <w:color w:val="000000"/>
          <w:sz w:val="22"/>
          <w:szCs w:val="22"/>
        </w:rPr>
        <w:t>п</w:t>
      </w:r>
      <w:r w:rsidRPr="000B2377">
        <w:rPr>
          <w:rFonts w:cs="Times New Roman"/>
          <w:color w:val="000000"/>
          <w:sz w:val="22"/>
          <w:szCs w:val="22"/>
        </w:rPr>
        <w:t xml:space="preserve">ослуг та/або відмовитися від надання </w:t>
      </w:r>
      <w:r w:rsidR="004B61A5">
        <w:rPr>
          <w:rFonts w:cs="Times New Roman"/>
          <w:color w:val="000000"/>
          <w:sz w:val="22"/>
          <w:szCs w:val="22"/>
        </w:rPr>
        <w:t>п</w:t>
      </w:r>
      <w:r w:rsidRPr="000B2377">
        <w:rPr>
          <w:rFonts w:cs="Times New Roman"/>
          <w:color w:val="000000"/>
          <w:sz w:val="22"/>
          <w:szCs w:val="22"/>
        </w:rPr>
        <w:t>ослуг, повідомивши про це Виконавця у термін, не перевищуючий 10-ти днів до моменту початку надання послуг.</w:t>
      </w:r>
    </w:p>
    <w:p w:rsidR="00632BFB" w:rsidRPr="0053789D" w:rsidRDefault="0053789D" w:rsidP="00BA1805">
      <w:pPr>
        <w:pStyle w:val="ab"/>
        <w:numPr>
          <w:ilvl w:val="0"/>
          <w:numId w:val="42"/>
        </w:numPr>
        <w:ind w:left="142"/>
        <w:jc w:val="both"/>
        <w:rPr>
          <w:rFonts w:ascii="Times New Roman" w:hAnsi="Times New Roman" w:cs="Times New Roman"/>
          <w:b/>
          <w:vanish/>
          <w:color w:val="000000"/>
          <w:lang w:val="uk-UA" w:eastAsia="ru-RU"/>
        </w:rPr>
      </w:pPr>
      <w:r w:rsidRPr="0053789D">
        <w:rPr>
          <w:rFonts w:ascii="Times New Roman" w:hAnsi="Times New Roman" w:cs="Times New Roman"/>
          <w:b/>
          <w:vanish/>
          <w:color w:val="000000"/>
          <w:lang w:val="uk-UA" w:eastAsia="ru-RU"/>
        </w:rPr>
        <w:t>ОБОВ'ЯЗКИ СТОРІН</w:t>
      </w:r>
    </w:p>
    <w:p w:rsidR="00EF2B1A" w:rsidRPr="00EF2B1A" w:rsidRDefault="00EF2B1A" w:rsidP="00BA1805">
      <w:pPr>
        <w:suppressAutoHyphens/>
        <w:ind w:left="142" w:firstLine="360"/>
        <w:jc w:val="center"/>
        <w:rPr>
          <w:rFonts w:cs="Times New Roman"/>
          <w:b/>
          <w:sz w:val="22"/>
          <w:szCs w:val="22"/>
        </w:rPr>
      </w:pPr>
      <w:r>
        <w:rPr>
          <w:rFonts w:cs="Times New Roman"/>
          <w:b/>
          <w:sz w:val="22"/>
          <w:szCs w:val="22"/>
        </w:rPr>
        <w:t xml:space="preserve">4. </w:t>
      </w:r>
      <w:r w:rsidRPr="00EF2B1A">
        <w:rPr>
          <w:rFonts w:cs="Times New Roman"/>
          <w:b/>
          <w:sz w:val="22"/>
          <w:szCs w:val="22"/>
        </w:rPr>
        <w:t>ПОРЯДОК ЗДАЧІ-ПРИЙМАННЯ ПОСЛУГ</w:t>
      </w:r>
    </w:p>
    <w:p w:rsidR="00F46E03" w:rsidRDefault="00EF2B1A" w:rsidP="00BA1805">
      <w:pPr>
        <w:suppressAutoHyphens/>
        <w:ind w:left="142" w:firstLine="360"/>
        <w:jc w:val="both"/>
        <w:rPr>
          <w:rFonts w:cs="Times New Roman"/>
          <w:color w:val="000000"/>
          <w:sz w:val="22"/>
          <w:szCs w:val="22"/>
        </w:rPr>
      </w:pPr>
      <w:r w:rsidRPr="00EF2B1A">
        <w:rPr>
          <w:rFonts w:cs="Times New Roman"/>
          <w:color w:val="000000"/>
          <w:sz w:val="22"/>
          <w:szCs w:val="22"/>
        </w:rPr>
        <w:t xml:space="preserve">4.1. Здача-приймання наданих за </w:t>
      </w:r>
      <w:r w:rsidR="004B61A5">
        <w:rPr>
          <w:rFonts w:cs="Times New Roman"/>
          <w:color w:val="000000"/>
          <w:sz w:val="22"/>
          <w:szCs w:val="22"/>
        </w:rPr>
        <w:t>Д</w:t>
      </w:r>
      <w:r w:rsidRPr="00EF2B1A">
        <w:rPr>
          <w:rFonts w:cs="Times New Roman"/>
          <w:color w:val="000000"/>
          <w:sz w:val="22"/>
          <w:szCs w:val="22"/>
        </w:rPr>
        <w:t xml:space="preserve">оговором послуг оформляється Актом здачі-приймання наданих послуг, який підписується уповноваженими представниками та скріплюється печатками </w:t>
      </w:r>
      <w:r w:rsidR="004D3780">
        <w:rPr>
          <w:rFonts w:cs="Times New Roman"/>
          <w:color w:val="000000"/>
          <w:sz w:val="22"/>
          <w:szCs w:val="22"/>
        </w:rPr>
        <w:t>С</w:t>
      </w:r>
      <w:r w:rsidRPr="00EF2B1A">
        <w:rPr>
          <w:rFonts w:cs="Times New Roman"/>
          <w:color w:val="000000"/>
          <w:sz w:val="22"/>
          <w:szCs w:val="22"/>
        </w:rPr>
        <w:t xml:space="preserve">торін. </w:t>
      </w:r>
    </w:p>
    <w:p w:rsidR="00F46E03" w:rsidRDefault="00EF2B1A" w:rsidP="00BA1805">
      <w:pPr>
        <w:suppressAutoHyphens/>
        <w:ind w:left="142" w:firstLine="360"/>
        <w:jc w:val="both"/>
        <w:rPr>
          <w:rFonts w:cs="Times New Roman"/>
          <w:color w:val="000000"/>
          <w:sz w:val="22"/>
          <w:szCs w:val="22"/>
        </w:rPr>
      </w:pPr>
      <w:r w:rsidRPr="00EF2B1A">
        <w:rPr>
          <w:rFonts w:cs="Times New Roman"/>
          <w:color w:val="000000"/>
          <w:sz w:val="22"/>
          <w:szCs w:val="22"/>
        </w:rPr>
        <w:t xml:space="preserve">4.2. До другого числа місяця, наступного за місяцем надання </w:t>
      </w:r>
      <w:r w:rsidR="004B61A5">
        <w:rPr>
          <w:rFonts w:cs="Times New Roman"/>
          <w:color w:val="000000"/>
          <w:sz w:val="22"/>
          <w:szCs w:val="22"/>
        </w:rPr>
        <w:t>П</w:t>
      </w:r>
      <w:r w:rsidRPr="00EF2B1A">
        <w:rPr>
          <w:rFonts w:cs="Times New Roman"/>
          <w:color w:val="000000"/>
          <w:sz w:val="22"/>
          <w:szCs w:val="22"/>
        </w:rPr>
        <w:t xml:space="preserve">ослуг, Виконавець зобов'язаний надати Замовнику два примірники Акта здачі-приймання наданих послуг (далі – Акт) підписаних уповноваженим представником та скріплений печаткою зі своєї </w:t>
      </w:r>
      <w:r w:rsidR="004B61A5">
        <w:rPr>
          <w:rFonts w:cs="Times New Roman"/>
          <w:color w:val="000000"/>
          <w:sz w:val="22"/>
          <w:szCs w:val="22"/>
        </w:rPr>
        <w:t>С</w:t>
      </w:r>
      <w:r w:rsidRPr="00EF2B1A">
        <w:rPr>
          <w:rFonts w:cs="Times New Roman"/>
          <w:color w:val="000000"/>
          <w:sz w:val="22"/>
          <w:szCs w:val="22"/>
        </w:rPr>
        <w:t xml:space="preserve">торони. </w:t>
      </w:r>
    </w:p>
    <w:p w:rsidR="00F46E03" w:rsidRDefault="00EF2B1A" w:rsidP="00BA1805">
      <w:pPr>
        <w:suppressAutoHyphens/>
        <w:ind w:left="142" w:firstLine="360"/>
        <w:jc w:val="both"/>
        <w:rPr>
          <w:rFonts w:cs="Times New Roman"/>
          <w:color w:val="000000"/>
          <w:sz w:val="22"/>
          <w:szCs w:val="22"/>
        </w:rPr>
      </w:pPr>
      <w:r w:rsidRPr="00EF2B1A">
        <w:rPr>
          <w:rFonts w:cs="Times New Roman"/>
          <w:color w:val="000000"/>
          <w:sz w:val="22"/>
          <w:szCs w:val="22"/>
        </w:rPr>
        <w:t xml:space="preserve">4.3. Протягом 10-ти робочих днів з дати отримання Акта здачі-приймання наданих послуг Замовник зобов'язаний підписати Акт та повернути один примірник Виконавцю або відмовитися від підписання Акта та надати Виконавцю обґрунтовану відмову від приймання наданих послуг із переліком недоліків та термінів їх усунення. </w:t>
      </w:r>
    </w:p>
    <w:p w:rsidR="00F46E03" w:rsidRDefault="00EF2B1A" w:rsidP="00BA1805">
      <w:pPr>
        <w:suppressAutoHyphens/>
        <w:ind w:left="142" w:firstLine="360"/>
        <w:jc w:val="both"/>
        <w:rPr>
          <w:rFonts w:cs="Times New Roman"/>
          <w:color w:val="000000"/>
          <w:sz w:val="22"/>
          <w:szCs w:val="22"/>
        </w:rPr>
      </w:pPr>
      <w:r w:rsidRPr="00EF2B1A">
        <w:rPr>
          <w:rFonts w:cs="Times New Roman"/>
          <w:color w:val="000000"/>
          <w:sz w:val="22"/>
          <w:szCs w:val="22"/>
        </w:rPr>
        <w:t xml:space="preserve">4.4. У випадку отримання обґрунтованої відмови Замовника від приймання наданих послуг Виконавець зобов'язаний усунути виявлені недоліки за свій рахунок у термін, який не перевищує 10 (десяти) календарних днів. Після усунення Виконавцем виявлених недоліків </w:t>
      </w:r>
      <w:r w:rsidR="004D3780">
        <w:rPr>
          <w:rFonts w:cs="Times New Roman"/>
          <w:color w:val="000000"/>
          <w:sz w:val="22"/>
          <w:szCs w:val="22"/>
        </w:rPr>
        <w:t>С</w:t>
      </w:r>
      <w:r w:rsidRPr="00EF2B1A">
        <w:rPr>
          <w:rFonts w:cs="Times New Roman"/>
          <w:color w:val="000000"/>
          <w:sz w:val="22"/>
          <w:szCs w:val="22"/>
        </w:rPr>
        <w:t xml:space="preserve">торони підписують Акт здачі-приймання наданих послуг у порядку та терміни, встановлені </w:t>
      </w:r>
      <w:r w:rsidR="004B61A5">
        <w:rPr>
          <w:rFonts w:cs="Times New Roman"/>
          <w:color w:val="000000"/>
          <w:sz w:val="22"/>
          <w:szCs w:val="22"/>
        </w:rPr>
        <w:t>Д</w:t>
      </w:r>
      <w:r w:rsidRPr="00EF2B1A">
        <w:rPr>
          <w:rFonts w:cs="Times New Roman"/>
          <w:color w:val="000000"/>
          <w:sz w:val="22"/>
          <w:szCs w:val="22"/>
        </w:rPr>
        <w:t xml:space="preserve">оговором. </w:t>
      </w:r>
    </w:p>
    <w:p w:rsidR="00632BFB" w:rsidRDefault="00EF2B1A" w:rsidP="00BA1805">
      <w:pPr>
        <w:suppressAutoHyphens/>
        <w:ind w:left="142" w:firstLine="360"/>
        <w:jc w:val="both"/>
        <w:rPr>
          <w:rFonts w:cs="Times New Roman"/>
          <w:color w:val="000000"/>
          <w:sz w:val="22"/>
          <w:szCs w:val="22"/>
        </w:rPr>
      </w:pPr>
      <w:r w:rsidRPr="00EF2B1A">
        <w:rPr>
          <w:rFonts w:cs="Times New Roman"/>
          <w:color w:val="000000"/>
          <w:sz w:val="22"/>
          <w:szCs w:val="22"/>
        </w:rPr>
        <w:t xml:space="preserve">4.5. Акт здачі-приймання наданих послуг, підписаний уповноваженими представниками та скріплений печатками </w:t>
      </w:r>
      <w:r w:rsidR="004D3780">
        <w:rPr>
          <w:rFonts w:cs="Times New Roman"/>
          <w:color w:val="000000"/>
          <w:sz w:val="22"/>
          <w:szCs w:val="22"/>
        </w:rPr>
        <w:t>С</w:t>
      </w:r>
      <w:r w:rsidRPr="00EF2B1A">
        <w:rPr>
          <w:rFonts w:cs="Times New Roman"/>
          <w:color w:val="000000"/>
          <w:sz w:val="22"/>
          <w:szCs w:val="22"/>
        </w:rPr>
        <w:t xml:space="preserve">торін, є належним підтвердженням надання Виконавцем послуг за </w:t>
      </w:r>
      <w:r w:rsidR="004B61A5">
        <w:rPr>
          <w:rFonts w:cs="Times New Roman"/>
          <w:color w:val="000000"/>
          <w:sz w:val="22"/>
          <w:szCs w:val="22"/>
        </w:rPr>
        <w:t>Д</w:t>
      </w:r>
      <w:r w:rsidRPr="00EF2B1A">
        <w:rPr>
          <w:rFonts w:cs="Times New Roman"/>
          <w:color w:val="000000"/>
          <w:sz w:val="22"/>
          <w:szCs w:val="22"/>
        </w:rPr>
        <w:t>оговором та приймання наданих послуг Замовником. Акт здачі-приймання наданих послуг, підписаний Виконавцем у односторонньому порядку, вважається недійсним.</w:t>
      </w:r>
    </w:p>
    <w:p w:rsidR="00BA1805" w:rsidRDefault="00BA1805" w:rsidP="00BA1805">
      <w:pPr>
        <w:suppressAutoHyphens/>
        <w:ind w:left="142" w:firstLine="360"/>
        <w:jc w:val="both"/>
        <w:rPr>
          <w:rFonts w:cs="Times New Roman"/>
          <w:color w:val="000000"/>
          <w:sz w:val="22"/>
          <w:szCs w:val="22"/>
        </w:rPr>
      </w:pPr>
    </w:p>
    <w:p w:rsidR="00BA1805" w:rsidRDefault="00BA1805" w:rsidP="00BA1805">
      <w:pPr>
        <w:suppressAutoHyphens/>
        <w:ind w:left="142" w:firstLine="360"/>
        <w:jc w:val="both"/>
        <w:rPr>
          <w:rFonts w:cs="Times New Roman"/>
          <w:color w:val="000000"/>
          <w:sz w:val="22"/>
          <w:szCs w:val="22"/>
        </w:rPr>
      </w:pPr>
    </w:p>
    <w:p w:rsidR="00F46E03" w:rsidRDefault="00F46E03" w:rsidP="00BA1805">
      <w:pPr>
        <w:suppressAutoHyphens/>
        <w:ind w:left="142" w:firstLine="360"/>
        <w:jc w:val="center"/>
        <w:rPr>
          <w:rFonts w:cs="Times New Roman"/>
          <w:color w:val="000000"/>
          <w:sz w:val="22"/>
          <w:szCs w:val="22"/>
        </w:rPr>
      </w:pPr>
      <w:r>
        <w:rPr>
          <w:rFonts w:cs="Times New Roman"/>
          <w:b/>
          <w:sz w:val="22"/>
          <w:szCs w:val="22"/>
        </w:rPr>
        <w:t xml:space="preserve">5. </w:t>
      </w:r>
      <w:r w:rsidR="0053789D" w:rsidRPr="00F46E03">
        <w:rPr>
          <w:rFonts w:cs="Times New Roman"/>
          <w:b/>
          <w:sz w:val="22"/>
          <w:szCs w:val="22"/>
        </w:rPr>
        <w:t>ВІДПОВІДАЛЬНІСТЬ СТОРІН</w:t>
      </w:r>
    </w:p>
    <w:p w:rsidR="00F46E03" w:rsidRDefault="00F46E03" w:rsidP="00BA1805">
      <w:pPr>
        <w:suppressAutoHyphens/>
        <w:ind w:left="142" w:firstLine="360"/>
        <w:jc w:val="both"/>
        <w:rPr>
          <w:rFonts w:cs="Times New Roman"/>
          <w:color w:val="000000"/>
          <w:sz w:val="22"/>
          <w:szCs w:val="22"/>
        </w:rPr>
      </w:pPr>
      <w:r>
        <w:rPr>
          <w:rFonts w:cs="Times New Roman"/>
          <w:color w:val="000000"/>
          <w:sz w:val="22"/>
          <w:szCs w:val="22"/>
        </w:rPr>
        <w:t>5</w:t>
      </w:r>
      <w:r w:rsidR="00614B86">
        <w:rPr>
          <w:rFonts w:cs="Times New Roman"/>
          <w:color w:val="000000"/>
          <w:sz w:val="22"/>
          <w:szCs w:val="22"/>
        </w:rPr>
        <w:t xml:space="preserve">.1. </w:t>
      </w:r>
      <w:r w:rsidR="00632BFB" w:rsidRPr="00FA74B4">
        <w:rPr>
          <w:rFonts w:cs="Times New Roman"/>
          <w:color w:val="000000"/>
          <w:sz w:val="22"/>
          <w:szCs w:val="22"/>
        </w:rPr>
        <w:t>За невиконання або неналежне виконання зобов'язань по даному Договору Сторони несуть відповідальність у відповідності з умовами даного Договору і діючим законодавством України.</w:t>
      </w:r>
    </w:p>
    <w:p w:rsidR="001F5504" w:rsidRPr="007F2A7A" w:rsidRDefault="001F5504" w:rsidP="00BA1805">
      <w:pPr>
        <w:pStyle w:val="ac"/>
        <w:ind w:left="142"/>
        <w:jc w:val="both"/>
        <w:rPr>
          <w:color w:val="00B0F0"/>
          <w:sz w:val="22"/>
          <w:szCs w:val="22"/>
          <w:lang w:val="uk-UA"/>
        </w:rPr>
      </w:pPr>
      <w:r>
        <w:rPr>
          <w:color w:val="000000"/>
          <w:sz w:val="22"/>
          <w:szCs w:val="22"/>
          <w:lang w:val="uk-UA"/>
        </w:rPr>
        <w:lastRenderedPageBreak/>
        <w:t xml:space="preserve">      </w:t>
      </w:r>
      <w:r w:rsidR="008B7F25" w:rsidRPr="008B7F25">
        <w:rPr>
          <w:color w:val="000000"/>
          <w:sz w:val="22"/>
          <w:szCs w:val="22"/>
        </w:rPr>
        <w:t>5.</w:t>
      </w:r>
      <w:r w:rsidR="008B7F25">
        <w:rPr>
          <w:color w:val="000000"/>
          <w:sz w:val="22"/>
          <w:szCs w:val="22"/>
        </w:rPr>
        <w:t>2</w:t>
      </w:r>
      <w:r w:rsidR="008B7F25" w:rsidRPr="008B7F25">
        <w:rPr>
          <w:color w:val="000000"/>
          <w:sz w:val="22"/>
          <w:szCs w:val="22"/>
        </w:rPr>
        <w:t>.</w:t>
      </w:r>
      <w:r w:rsidR="008B7F25" w:rsidRPr="00A80BC8">
        <w:t xml:space="preserve"> </w:t>
      </w:r>
      <w:r w:rsidR="008B7F25" w:rsidRPr="007F2A7A">
        <w:rPr>
          <w:color w:val="00B0F0"/>
          <w:sz w:val="22"/>
          <w:szCs w:val="22"/>
        </w:rPr>
        <w:t>У</w:t>
      </w:r>
      <w:r w:rsidR="008B7F25" w:rsidRPr="007F2A7A">
        <w:rPr>
          <w:color w:val="00B0F0"/>
          <w:sz w:val="22"/>
          <w:szCs w:val="22"/>
          <w:lang w:val="uk-UA"/>
        </w:rPr>
        <w:t xml:space="preserve"> разі</w:t>
      </w:r>
      <w:r w:rsidR="008B7F25" w:rsidRPr="007F2A7A">
        <w:rPr>
          <w:color w:val="00B0F0"/>
          <w:sz w:val="22"/>
          <w:szCs w:val="22"/>
        </w:rPr>
        <w:t xml:space="preserve"> не ненадання</w:t>
      </w:r>
      <w:r w:rsidR="008B7F25" w:rsidRPr="007F2A7A">
        <w:rPr>
          <w:color w:val="00B0F0"/>
          <w:sz w:val="22"/>
          <w:szCs w:val="22"/>
          <w:lang w:val="uk-UA"/>
        </w:rPr>
        <w:t xml:space="preserve"> послуг</w:t>
      </w:r>
      <w:r w:rsidR="008B7F25" w:rsidRPr="007F2A7A">
        <w:rPr>
          <w:color w:val="00B0F0"/>
          <w:sz w:val="22"/>
          <w:szCs w:val="22"/>
        </w:rPr>
        <w:t xml:space="preserve"> з вини Виконавця по</w:t>
      </w:r>
      <w:r w:rsidR="008B7F25" w:rsidRPr="007F2A7A">
        <w:rPr>
          <w:color w:val="00B0F0"/>
          <w:sz w:val="22"/>
          <w:szCs w:val="22"/>
          <w:lang w:val="uk-UA"/>
        </w:rPr>
        <w:t xml:space="preserve"> закінченню</w:t>
      </w:r>
      <w:r w:rsidR="008B7F25" w:rsidRPr="007F2A7A">
        <w:rPr>
          <w:color w:val="00B0F0"/>
          <w:sz w:val="22"/>
          <w:szCs w:val="22"/>
        </w:rPr>
        <w:t xml:space="preserve"> дії</w:t>
      </w:r>
      <w:r w:rsidR="008B7F25" w:rsidRPr="007F2A7A">
        <w:rPr>
          <w:color w:val="00B0F0"/>
          <w:sz w:val="22"/>
          <w:szCs w:val="22"/>
          <w:lang w:val="uk-UA"/>
        </w:rPr>
        <w:t xml:space="preserve"> даного</w:t>
      </w:r>
      <w:r w:rsidR="008B7F25" w:rsidRPr="007F2A7A">
        <w:rPr>
          <w:color w:val="00B0F0"/>
          <w:sz w:val="22"/>
          <w:szCs w:val="22"/>
        </w:rPr>
        <w:t xml:space="preserve"> Договору, останній зобов’язується повернути </w:t>
      </w:r>
      <w:proofErr w:type="gramStart"/>
      <w:r w:rsidR="008B7F25" w:rsidRPr="007F2A7A">
        <w:rPr>
          <w:color w:val="00B0F0"/>
          <w:sz w:val="22"/>
          <w:szCs w:val="22"/>
        </w:rPr>
        <w:t>вартість  ненаданих</w:t>
      </w:r>
      <w:proofErr w:type="gramEnd"/>
      <w:r w:rsidR="008B7F25" w:rsidRPr="007F2A7A">
        <w:rPr>
          <w:color w:val="00B0F0"/>
          <w:sz w:val="22"/>
          <w:szCs w:val="22"/>
        </w:rPr>
        <w:t xml:space="preserve"> послуг в термін не більше 5 (п’яти) календарних днів з моменту закінчення строку дії Договору</w:t>
      </w:r>
      <w:r w:rsidRPr="007F2A7A">
        <w:rPr>
          <w:color w:val="00B0F0"/>
          <w:sz w:val="22"/>
          <w:szCs w:val="22"/>
        </w:rPr>
        <w:t xml:space="preserve"> </w:t>
      </w:r>
      <w:r w:rsidRPr="007F2A7A">
        <w:rPr>
          <w:color w:val="00B0F0"/>
          <w:sz w:val="22"/>
          <w:szCs w:val="22"/>
          <w:lang w:val="uk-UA"/>
        </w:rPr>
        <w:t xml:space="preserve"> і сплатити </w:t>
      </w:r>
      <w:r w:rsidRPr="007F2A7A">
        <w:rPr>
          <w:color w:val="00B0F0"/>
          <w:sz w:val="22"/>
          <w:szCs w:val="22"/>
        </w:rPr>
        <w:t>Замовник</w:t>
      </w:r>
      <w:r w:rsidRPr="007F2A7A">
        <w:rPr>
          <w:color w:val="00B0F0"/>
          <w:sz w:val="22"/>
          <w:szCs w:val="22"/>
          <w:lang w:val="uk-UA"/>
        </w:rPr>
        <w:t xml:space="preserve">у відсотки за користування його грошовими коштами в розмірі 30% річних від суми сплаченої передоплати за кожен день користування грошовими коштами </w:t>
      </w:r>
      <w:r w:rsidRPr="007F2A7A">
        <w:rPr>
          <w:color w:val="00B0F0"/>
          <w:sz w:val="22"/>
          <w:szCs w:val="22"/>
        </w:rPr>
        <w:t>Замовника</w:t>
      </w:r>
      <w:r w:rsidRPr="007F2A7A">
        <w:rPr>
          <w:color w:val="00B0F0"/>
          <w:sz w:val="22"/>
          <w:szCs w:val="22"/>
          <w:lang w:val="uk-UA"/>
        </w:rPr>
        <w:t xml:space="preserve"> з дня перерахування їх </w:t>
      </w:r>
      <w:r w:rsidRPr="007F2A7A">
        <w:rPr>
          <w:color w:val="00B0F0"/>
          <w:sz w:val="22"/>
          <w:szCs w:val="22"/>
        </w:rPr>
        <w:t>Замовник</w:t>
      </w:r>
      <w:r w:rsidRPr="007F2A7A">
        <w:rPr>
          <w:color w:val="00B0F0"/>
          <w:sz w:val="22"/>
          <w:szCs w:val="22"/>
          <w:lang w:val="uk-UA"/>
        </w:rPr>
        <w:t>ом до дня повернення суми передоплати за послуги.</w:t>
      </w:r>
    </w:p>
    <w:p w:rsidR="008B7F25" w:rsidRPr="007F2A7A" w:rsidRDefault="008B7F25" w:rsidP="00BA1805">
      <w:pPr>
        <w:suppressAutoHyphens/>
        <w:ind w:left="142" w:firstLine="360"/>
        <w:jc w:val="both"/>
        <w:rPr>
          <w:rFonts w:cs="Times New Roman"/>
          <w:color w:val="00B0F0"/>
          <w:sz w:val="22"/>
          <w:szCs w:val="22"/>
        </w:rPr>
      </w:pPr>
      <w:r w:rsidRPr="007F2A7A">
        <w:rPr>
          <w:rFonts w:cs="Times New Roman"/>
          <w:color w:val="00B0F0"/>
          <w:sz w:val="22"/>
          <w:szCs w:val="22"/>
        </w:rPr>
        <w:t xml:space="preserve">5.3. У разі порушення термінів надання послуг, передбачених Договором, </w:t>
      </w:r>
      <w:r w:rsidR="004D3780" w:rsidRPr="007F2A7A">
        <w:rPr>
          <w:rFonts w:cs="Times New Roman"/>
          <w:color w:val="00B0F0"/>
          <w:sz w:val="22"/>
          <w:szCs w:val="22"/>
        </w:rPr>
        <w:t>Виконавець</w:t>
      </w:r>
      <w:r w:rsidRPr="007F2A7A">
        <w:rPr>
          <w:rFonts w:cs="Times New Roman"/>
          <w:color w:val="00B0F0"/>
          <w:sz w:val="22"/>
          <w:szCs w:val="22"/>
        </w:rPr>
        <w:t xml:space="preserve"> сплачує Замовнику пеню у розмірі подвійної облікової ставки НБУ (яка діяла у період, за який нараховується пеня) від вартості послуг за кожен день порушення строку надання послуг.  </w:t>
      </w:r>
    </w:p>
    <w:p w:rsidR="00F46E03" w:rsidRDefault="00F46E03" w:rsidP="00BA1805">
      <w:pPr>
        <w:suppressAutoHyphens/>
        <w:ind w:left="142" w:firstLine="360"/>
        <w:jc w:val="both"/>
        <w:rPr>
          <w:rFonts w:cs="Times New Roman"/>
          <w:color w:val="000000"/>
          <w:sz w:val="22"/>
          <w:szCs w:val="22"/>
        </w:rPr>
      </w:pPr>
      <w:r>
        <w:rPr>
          <w:rFonts w:cs="Times New Roman"/>
          <w:color w:val="000000"/>
          <w:sz w:val="22"/>
          <w:szCs w:val="22"/>
        </w:rPr>
        <w:t>5.</w:t>
      </w:r>
      <w:r w:rsidR="008B7F25">
        <w:rPr>
          <w:rFonts w:cs="Times New Roman"/>
          <w:color w:val="000000"/>
          <w:sz w:val="22"/>
          <w:szCs w:val="22"/>
        </w:rPr>
        <w:t>4</w:t>
      </w:r>
      <w:r>
        <w:rPr>
          <w:rFonts w:cs="Times New Roman"/>
          <w:color w:val="000000"/>
          <w:sz w:val="22"/>
          <w:szCs w:val="22"/>
        </w:rPr>
        <w:t xml:space="preserve">. </w:t>
      </w:r>
      <w:r w:rsidR="00632BFB" w:rsidRPr="00FA74B4">
        <w:rPr>
          <w:rFonts w:cs="Times New Roman"/>
          <w:color w:val="000000"/>
          <w:sz w:val="22"/>
          <w:szCs w:val="22"/>
        </w:rPr>
        <w:t>Замовник несе повну відповідальність за зберігання і достовірність всієї наданої документації відповідно до умов даного Договору.</w:t>
      </w:r>
    </w:p>
    <w:p w:rsidR="00F46E03" w:rsidRDefault="00F46E03" w:rsidP="00BA1805">
      <w:pPr>
        <w:suppressAutoHyphens/>
        <w:ind w:left="142" w:firstLine="360"/>
        <w:jc w:val="both"/>
        <w:rPr>
          <w:rFonts w:cs="Times New Roman"/>
          <w:color w:val="000000"/>
          <w:sz w:val="22"/>
          <w:szCs w:val="22"/>
        </w:rPr>
      </w:pPr>
      <w:r>
        <w:rPr>
          <w:rFonts w:cs="Times New Roman"/>
          <w:color w:val="000000"/>
          <w:sz w:val="22"/>
          <w:szCs w:val="22"/>
        </w:rPr>
        <w:t>5.</w:t>
      </w:r>
      <w:r w:rsidR="008B7F25">
        <w:rPr>
          <w:rFonts w:cs="Times New Roman"/>
          <w:color w:val="000000"/>
          <w:sz w:val="22"/>
          <w:szCs w:val="22"/>
        </w:rPr>
        <w:t>5</w:t>
      </w:r>
      <w:r>
        <w:rPr>
          <w:rFonts w:cs="Times New Roman"/>
          <w:color w:val="000000"/>
          <w:sz w:val="22"/>
          <w:szCs w:val="22"/>
        </w:rPr>
        <w:t xml:space="preserve">. </w:t>
      </w:r>
      <w:r w:rsidR="00632BFB" w:rsidRPr="00FA74B4">
        <w:rPr>
          <w:rFonts w:cs="Times New Roman"/>
          <w:color w:val="000000"/>
          <w:sz w:val="22"/>
          <w:szCs w:val="22"/>
        </w:rPr>
        <w:t>У випадку подання Виконавцем</w:t>
      </w:r>
      <w:r w:rsidR="000617B4" w:rsidRPr="00FA74B4">
        <w:rPr>
          <w:rFonts w:cs="Times New Roman"/>
          <w:color w:val="000000"/>
          <w:sz w:val="22"/>
          <w:szCs w:val="22"/>
        </w:rPr>
        <w:t xml:space="preserve"> матеріалів, що не задові</w:t>
      </w:r>
      <w:r w:rsidR="00632BFB" w:rsidRPr="00FA74B4">
        <w:rPr>
          <w:rFonts w:cs="Times New Roman"/>
          <w:color w:val="000000"/>
          <w:sz w:val="22"/>
          <w:szCs w:val="22"/>
        </w:rPr>
        <w:t>льня</w:t>
      </w:r>
      <w:r w:rsidR="004B61A5">
        <w:rPr>
          <w:rFonts w:cs="Times New Roman"/>
          <w:color w:val="000000"/>
          <w:sz w:val="22"/>
          <w:szCs w:val="22"/>
        </w:rPr>
        <w:t>ю</w:t>
      </w:r>
      <w:r w:rsidR="00632BFB" w:rsidRPr="00FA74B4">
        <w:rPr>
          <w:rFonts w:cs="Times New Roman"/>
          <w:color w:val="000000"/>
          <w:sz w:val="22"/>
          <w:szCs w:val="22"/>
        </w:rPr>
        <w:t>ть Замовника, Замовник має право відмовитися від їхнього прийняття до усунення Виконавцем всіх недоліків. Роботи по усуненню недоліків повинні бути виконані протягом строків, погоджених Сторонами.</w:t>
      </w:r>
    </w:p>
    <w:p w:rsidR="008461D8" w:rsidRPr="007F2A7A" w:rsidRDefault="008461D8" w:rsidP="00BA1805">
      <w:pPr>
        <w:ind w:left="142"/>
        <w:jc w:val="both"/>
        <w:rPr>
          <w:rFonts w:cs="Times New Roman"/>
          <w:color w:val="00B0F0"/>
          <w:sz w:val="22"/>
          <w:szCs w:val="22"/>
        </w:rPr>
      </w:pPr>
      <w:r>
        <w:rPr>
          <w:rFonts w:cs="Times New Roman"/>
          <w:color w:val="000000"/>
          <w:sz w:val="22"/>
          <w:szCs w:val="22"/>
        </w:rPr>
        <w:t xml:space="preserve">       </w:t>
      </w:r>
      <w:r w:rsidR="00F46E03">
        <w:rPr>
          <w:rFonts w:cs="Times New Roman"/>
          <w:color w:val="000000"/>
          <w:sz w:val="22"/>
          <w:szCs w:val="22"/>
        </w:rPr>
        <w:t>5.</w:t>
      </w:r>
      <w:r w:rsidR="008B7F25">
        <w:rPr>
          <w:rFonts w:cs="Times New Roman"/>
          <w:color w:val="000000"/>
          <w:sz w:val="22"/>
          <w:szCs w:val="22"/>
        </w:rPr>
        <w:t>6</w:t>
      </w:r>
      <w:r w:rsidR="00F46E03">
        <w:rPr>
          <w:rFonts w:cs="Times New Roman"/>
          <w:color w:val="000000"/>
          <w:sz w:val="22"/>
          <w:szCs w:val="22"/>
        </w:rPr>
        <w:t xml:space="preserve">. </w:t>
      </w:r>
      <w:r w:rsidRPr="007F2A7A">
        <w:rPr>
          <w:rFonts w:cs="Times New Roman"/>
          <w:color w:val="00B0F0"/>
          <w:sz w:val="22"/>
          <w:szCs w:val="22"/>
        </w:rPr>
        <w:t>Сторони беруть на себе зобов`язання відповідно до норм чинного податкового законодавства України складати, своєчасно реєструвати податкові накладні і розрахунки коригувань вартісних і кількісних показників до податкових накладних (далі по тексту – податкові документи) в Єдиному реєстрі податкових накладних і своєчасно надавати належно оформлені і зареєстровані податкові документи іншій Стороні. У випадку, якщо одна із Сторін складає податкові документи з порушенням норм податкового законодавства України, а також у разі відсутності їх реєстрації в Єдиному реєстрі податкових накладних, що стало причиною позбавлення права іншої Сторони на віднесення до податкового кредиту суми податку, сплаченого (нарахованого) у зв’язку з виконанням цього Договору або наслідком збільшення податкових зобов’язань, винна Сторона зобов’язана не пізніше 30 календарних днів з моменту такого порушення компенсувати іншій Стороні заподіяні цим збитки, підтвердженні документально.</w:t>
      </w:r>
    </w:p>
    <w:p w:rsidR="008461D8" w:rsidRPr="007F2A7A" w:rsidRDefault="008461D8" w:rsidP="00BA1805">
      <w:pPr>
        <w:tabs>
          <w:tab w:val="left" w:pos="9900"/>
        </w:tabs>
        <w:spacing w:line="216" w:lineRule="auto"/>
        <w:ind w:left="142"/>
        <w:jc w:val="both"/>
        <w:rPr>
          <w:rFonts w:cs="Times New Roman"/>
          <w:color w:val="00B0F0"/>
          <w:sz w:val="22"/>
          <w:szCs w:val="22"/>
        </w:rPr>
      </w:pPr>
      <w:r w:rsidRPr="007F2A7A">
        <w:rPr>
          <w:rFonts w:cs="Times New Roman"/>
          <w:color w:val="00B0F0"/>
          <w:sz w:val="22"/>
          <w:szCs w:val="22"/>
        </w:rPr>
        <w:t xml:space="preserve">      У випадку  блокування реєстрації податкових накладних, розрахунків коригувань до податкових накладних, Сторони звільняються від відповідальності, на період здійснення передбачених законодавством заходів для розблокування реєстрації, але не більше ніж на 30 робочих днів з дати блокування.</w:t>
      </w:r>
    </w:p>
    <w:p w:rsidR="00F46E03" w:rsidRDefault="008461D8" w:rsidP="00BA1805">
      <w:pPr>
        <w:suppressAutoHyphens/>
        <w:ind w:left="142" w:firstLine="360"/>
        <w:jc w:val="both"/>
        <w:rPr>
          <w:rFonts w:cs="Times New Roman"/>
          <w:b/>
          <w:bCs/>
          <w:sz w:val="22"/>
          <w:szCs w:val="22"/>
        </w:rPr>
      </w:pPr>
      <w:r>
        <w:rPr>
          <w:rFonts w:cs="Times New Roman"/>
          <w:color w:val="000000"/>
          <w:sz w:val="22"/>
          <w:szCs w:val="22"/>
        </w:rPr>
        <w:t xml:space="preserve">5.7. </w:t>
      </w:r>
      <w:r w:rsidR="00632BFB" w:rsidRPr="00FA74B4">
        <w:rPr>
          <w:rFonts w:cs="Times New Roman"/>
          <w:color w:val="000000"/>
          <w:sz w:val="22"/>
          <w:szCs w:val="22"/>
        </w:rPr>
        <w:t>Всі можливі суперечки по даному Договору вирішуються Сторонами шляхом переговорів. В іншому випадку спір передається на розгляд в господарський суд в відповідності з діючим законодавством України.</w:t>
      </w:r>
    </w:p>
    <w:p w:rsidR="00F46E03" w:rsidRDefault="00F46E03" w:rsidP="00BA1805">
      <w:pPr>
        <w:suppressAutoHyphens/>
        <w:ind w:left="142" w:firstLine="360"/>
        <w:jc w:val="center"/>
        <w:rPr>
          <w:rFonts w:cs="Times New Roman"/>
          <w:b/>
          <w:bCs/>
          <w:sz w:val="22"/>
          <w:szCs w:val="22"/>
        </w:rPr>
      </w:pPr>
      <w:r>
        <w:rPr>
          <w:rFonts w:cs="Times New Roman"/>
          <w:b/>
          <w:bCs/>
          <w:sz w:val="22"/>
          <w:szCs w:val="22"/>
        </w:rPr>
        <w:t xml:space="preserve">6. </w:t>
      </w:r>
      <w:r w:rsidR="0053789D" w:rsidRPr="00F46E03">
        <w:rPr>
          <w:rFonts w:cs="Times New Roman"/>
          <w:b/>
          <w:bCs/>
          <w:color w:val="000000"/>
        </w:rPr>
        <w:t>СТРОК ДІЇ ДОГОВОРУ</w:t>
      </w:r>
    </w:p>
    <w:p w:rsidR="00F46E03" w:rsidRPr="007F2A7A" w:rsidRDefault="00F46E03" w:rsidP="00BA1805">
      <w:pPr>
        <w:suppressAutoHyphens/>
        <w:ind w:left="142" w:firstLine="360"/>
        <w:jc w:val="both"/>
        <w:rPr>
          <w:rFonts w:cs="Times New Roman"/>
          <w:b/>
          <w:bCs/>
          <w:color w:val="00B0F0"/>
          <w:sz w:val="22"/>
          <w:szCs w:val="22"/>
        </w:rPr>
      </w:pPr>
      <w:r>
        <w:rPr>
          <w:rFonts w:cs="Times New Roman"/>
          <w:color w:val="000000"/>
          <w:sz w:val="22"/>
          <w:szCs w:val="22"/>
        </w:rPr>
        <w:t>6</w:t>
      </w:r>
      <w:r w:rsidR="00614B86">
        <w:rPr>
          <w:rFonts w:cs="Times New Roman"/>
          <w:color w:val="000000"/>
          <w:sz w:val="22"/>
          <w:szCs w:val="22"/>
        </w:rPr>
        <w:t xml:space="preserve">.1. </w:t>
      </w:r>
      <w:r w:rsidR="00EA5315" w:rsidRPr="007F2A7A">
        <w:rPr>
          <w:rFonts w:cs="Times New Roman"/>
          <w:color w:val="00B0F0"/>
          <w:sz w:val="22"/>
          <w:szCs w:val="22"/>
        </w:rPr>
        <w:t>Договір набуває чинності</w:t>
      </w:r>
      <w:r w:rsidR="00632BFB" w:rsidRPr="007F2A7A">
        <w:rPr>
          <w:rFonts w:cs="Times New Roman"/>
          <w:color w:val="00B0F0"/>
          <w:sz w:val="22"/>
          <w:szCs w:val="22"/>
        </w:rPr>
        <w:t xml:space="preserve"> з </w:t>
      </w:r>
      <w:r w:rsidR="00EA5315" w:rsidRPr="007F2A7A">
        <w:rPr>
          <w:rFonts w:cs="Times New Roman"/>
          <w:color w:val="00B0F0"/>
          <w:sz w:val="22"/>
          <w:szCs w:val="22"/>
        </w:rPr>
        <w:t>дня його підписання</w:t>
      </w:r>
      <w:r w:rsidR="003671FA" w:rsidRPr="007F2A7A">
        <w:rPr>
          <w:color w:val="00B0F0"/>
        </w:rPr>
        <w:t xml:space="preserve"> </w:t>
      </w:r>
      <w:r w:rsidR="003671FA" w:rsidRPr="007F2A7A">
        <w:rPr>
          <w:rFonts w:cs="Times New Roman"/>
          <w:color w:val="00B0F0"/>
          <w:sz w:val="22"/>
          <w:szCs w:val="22"/>
        </w:rPr>
        <w:t>уповноваженими представниками Сторін</w:t>
      </w:r>
      <w:r w:rsidR="00632BFB" w:rsidRPr="007F2A7A">
        <w:rPr>
          <w:rFonts w:cs="Times New Roman"/>
          <w:color w:val="00B0F0"/>
          <w:sz w:val="22"/>
          <w:szCs w:val="22"/>
        </w:rPr>
        <w:t xml:space="preserve"> і </w:t>
      </w:r>
      <w:r w:rsidR="00EA5315" w:rsidRPr="007F2A7A">
        <w:rPr>
          <w:rFonts w:cs="Times New Roman"/>
          <w:color w:val="00B0F0"/>
          <w:sz w:val="22"/>
          <w:szCs w:val="22"/>
        </w:rPr>
        <w:t xml:space="preserve">діє до </w:t>
      </w:r>
      <w:r w:rsidR="00122436" w:rsidRPr="007F2A7A">
        <w:rPr>
          <w:rFonts w:cs="Times New Roman"/>
          <w:color w:val="00B0F0"/>
          <w:sz w:val="22"/>
          <w:szCs w:val="22"/>
        </w:rPr>
        <w:t>31</w:t>
      </w:r>
      <w:r w:rsidR="004D3780" w:rsidRPr="007F2A7A">
        <w:rPr>
          <w:rFonts w:cs="Times New Roman"/>
          <w:color w:val="00B0F0"/>
          <w:sz w:val="22"/>
          <w:szCs w:val="22"/>
        </w:rPr>
        <w:t>.01.</w:t>
      </w:r>
      <w:r w:rsidR="00A455B2" w:rsidRPr="007F2A7A">
        <w:rPr>
          <w:rFonts w:cs="Times New Roman"/>
          <w:color w:val="00B0F0"/>
          <w:sz w:val="22"/>
          <w:szCs w:val="22"/>
        </w:rPr>
        <w:t>202</w:t>
      </w:r>
      <w:r w:rsidR="004D3780" w:rsidRPr="007F2A7A">
        <w:rPr>
          <w:rFonts w:cs="Times New Roman"/>
          <w:color w:val="00B0F0"/>
          <w:sz w:val="22"/>
          <w:szCs w:val="22"/>
        </w:rPr>
        <w:t>4</w:t>
      </w:r>
      <w:r w:rsidR="00632BFB" w:rsidRPr="007F2A7A">
        <w:rPr>
          <w:rFonts w:cs="Times New Roman"/>
          <w:color w:val="00B0F0"/>
          <w:sz w:val="22"/>
          <w:szCs w:val="22"/>
        </w:rPr>
        <w:t xml:space="preserve"> року. </w:t>
      </w:r>
    </w:p>
    <w:p w:rsidR="003671FA" w:rsidRPr="003671FA" w:rsidRDefault="004D3780" w:rsidP="00BA1805">
      <w:pPr>
        <w:pStyle w:val="afa"/>
        <w:spacing w:before="0" w:line="216" w:lineRule="auto"/>
        <w:ind w:left="142" w:firstLine="284"/>
        <w:jc w:val="both"/>
        <w:rPr>
          <w:rFonts w:ascii="Times New Roman" w:hAnsi="Times New Roman" w:cs="Times New Roman"/>
          <w:color w:val="000000"/>
          <w:sz w:val="22"/>
          <w:szCs w:val="22"/>
        </w:rPr>
      </w:pPr>
      <w:r>
        <w:rPr>
          <w:rFonts w:asciiTheme="minorHAnsi" w:hAnsiTheme="minorHAnsi" w:cs="Times New Roman"/>
          <w:color w:val="000000"/>
          <w:sz w:val="22"/>
          <w:szCs w:val="22"/>
        </w:rPr>
        <w:t xml:space="preserve">  </w:t>
      </w:r>
      <w:r w:rsidR="00F46E03">
        <w:rPr>
          <w:rFonts w:cs="Times New Roman"/>
          <w:color w:val="000000"/>
          <w:sz w:val="22"/>
          <w:szCs w:val="22"/>
        </w:rPr>
        <w:t xml:space="preserve">6.2. </w:t>
      </w:r>
      <w:r w:rsidR="00632BFB" w:rsidRPr="00FA74B4">
        <w:rPr>
          <w:rFonts w:cs="Times New Roman"/>
          <w:color w:val="000000"/>
          <w:sz w:val="22"/>
          <w:szCs w:val="22"/>
        </w:rPr>
        <w:t xml:space="preserve">Даний </w:t>
      </w:r>
      <w:r w:rsidR="003671FA">
        <w:rPr>
          <w:rFonts w:cs="Times New Roman"/>
          <w:color w:val="000000"/>
          <w:sz w:val="22"/>
          <w:szCs w:val="22"/>
        </w:rPr>
        <w:t>Д</w:t>
      </w:r>
      <w:r w:rsidR="00632BFB" w:rsidRPr="00FA74B4">
        <w:rPr>
          <w:rFonts w:cs="Times New Roman"/>
          <w:color w:val="000000"/>
          <w:sz w:val="22"/>
          <w:szCs w:val="22"/>
        </w:rPr>
        <w:t xml:space="preserve">оговір складено українською мовою </w:t>
      </w:r>
      <w:r w:rsidR="008B7F25">
        <w:rPr>
          <w:rFonts w:asciiTheme="minorHAnsi" w:hAnsiTheme="minorHAnsi" w:cs="Times New Roman"/>
          <w:color w:val="000000"/>
          <w:sz w:val="22"/>
          <w:szCs w:val="22"/>
        </w:rPr>
        <w:t>у</w:t>
      </w:r>
      <w:r w:rsidR="00632BFB" w:rsidRPr="00FA74B4">
        <w:rPr>
          <w:rFonts w:cs="Times New Roman"/>
          <w:color w:val="000000"/>
          <w:sz w:val="22"/>
          <w:szCs w:val="22"/>
        </w:rPr>
        <w:t xml:space="preserve"> двох </w:t>
      </w:r>
      <w:r w:rsidR="003671FA" w:rsidRPr="003671FA">
        <w:rPr>
          <w:rFonts w:ascii="Times New Roman" w:hAnsi="Times New Roman" w:cs="Times New Roman"/>
          <w:color w:val="000000"/>
          <w:sz w:val="22"/>
          <w:szCs w:val="22"/>
        </w:rPr>
        <w:t>оригінальних примірниках, що мають однакову юридичну силу, по одному для кожної зі Сторін.</w:t>
      </w:r>
    </w:p>
    <w:p w:rsidR="00632BFB" w:rsidRPr="00F46E03" w:rsidRDefault="00F46E03" w:rsidP="00BA1805">
      <w:pPr>
        <w:tabs>
          <w:tab w:val="left" w:pos="360"/>
          <w:tab w:val="left" w:pos="10080"/>
        </w:tabs>
        <w:ind w:left="142" w:hanging="360"/>
        <w:jc w:val="center"/>
        <w:rPr>
          <w:rFonts w:cs="Times New Roman"/>
          <w:b/>
          <w:bCs/>
          <w:color w:val="000000"/>
        </w:rPr>
      </w:pPr>
      <w:r w:rsidRPr="00F46E03">
        <w:rPr>
          <w:rFonts w:cs="Times New Roman"/>
          <w:b/>
          <w:bCs/>
          <w:color w:val="000000"/>
        </w:rPr>
        <w:t>7</w:t>
      </w:r>
      <w:r w:rsidR="00632BFB" w:rsidRPr="00F46E03">
        <w:rPr>
          <w:rFonts w:cs="Times New Roman"/>
          <w:b/>
          <w:bCs/>
          <w:color w:val="000000"/>
        </w:rPr>
        <w:t xml:space="preserve">. РЕКВІЗИТИ </w:t>
      </w:r>
      <w:r>
        <w:rPr>
          <w:rFonts w:cs="Times New Roman"/>
          <w:b/>
          <w:bCs/>
          <w:color w:val="000000"/>
        </w:rPr>
        <w:t>СТОРІН</w:t>
      </w:r>
    </w:p>
    <w:tbl>
      <w:tblPr>
        <w:tblW w:w="10418" w:type="dxa"/>
        <w:tblLayout w:type="fixed"/>
        <w:tblCellMar>
          <w:left w:w="70" w:type="dxa"/>
          <w:right w:w="70" w:type="dxa"/>
        </w:tblCellMar>
        <w:tblLook w:val="0000" w:firstRow="0" w:lastRow="0" w:firstColumn="0" w:lastColumn="0" w:noHBand="0" w:noVBand="0"/>
      </w:tblPr>
      <w:tblGrid>
        <w:gridCol w:w="5086"/>
        <w:gridCol w:w="5332"/>
      </w:tblGrid>
      <w:tr w:rsidR="00632BFB" w:rsidRPr="00FA74B4" w:rsidTr="00BA1805">
        <w:tc>
          <w:tcPr>
            <w:tcW w:w="5086" w:type="dxa"/>
          </w:tcPr>
          <w:p w:rsidR="00632BFB" w:rsidRPr="00FA74B4" w:rsidRDefault="00632BFB" w:rsidP="00BA1805">
            <w:pPr>
              <w:tabs>
                <w:tab w:val="left" w:pos="10080"/>
              </w:tabs>
              <w:ind w:left="142"/>
              <w:jc w:val="center"/>
              <w:rPr>
                <w:rFonts w:cs="Times New Roman"/>
                <w:b/>
                <w:bCs/>
                <w:sz w:val="22"/>
                <w:szCs w:val="22"/>
              </w:rPr>
            </w:pPr>
            <w:r w:rsidRPr="00FA74B4">
              <w:rPr>
                <w:rFonts w:cs="Times New Roman"/>
                <w:b/>
                <w:bCs/>
                <w:sz w:val="22"/>
                <w:szCs w:val="22"/>
              </w:rPr>
              <w:t>ВИКОНАВЕЦЬ</w:t>
            </w:r>
          </w:p>
          <w:p w:rsidR="00632BFB" w:rsidRPr="00FA74B4" w:rsidRDefault="00632BFB" w:rsidP="00BA1805">
            <w:pPr>
              <w:tabs>
                <w:tab w:val="left" w:pos="10080"/>
              </w:tabs>
              <w:ind w:left="142"/>
              <w:jc w:val="center"/>
              <w:rPr>
                <w:rFonts w:cs="Times New Roman"/>
                <w:b/>
                <w:bCs/>
                <w:sz w:val="22"/>
                <w:szCs w:val="22"/>
              </w:rPr>
            </w:pPr>
          </w:p>
        </w:tc>
        <w:tc>
          <w:tcPr>
            <w:tcW w:w="5332" w:type="dxa"/>
          </w:tcPr>
          <w:p w:rsidR="00632BFB" w:rsidRPr="00FA74B4" w:rsidRDefault="00632BFB" w:rsidP="00BA1805">
            <w:pPr>
              <w:tabs>
                <w:tab w:val="left" w:pos="10080"/>
              </w:tabs>
              <w:ind w:left="142"/>
              <w:jc w:val="center"/>
              <w:rPr>
                <w:rFonts w:cs="Times New Roman"/>
                <w:b/>
                <w:bCs/>
                <w:sz w:val="22"/>
                <w:szCs w:val="22"/>
              </w:rPr>
            </w:pPr>
            <w:r w:rsidRPr="00FA74B4">
              <w:rPr>
                <w:rFonts w:cs="Times New Roman"/>
                <w:b/>
                <w:bCs/>
                <w:sz w:val="22"/>
                <w:szCs w:val="22"/>
              </w:rPr>
              <w:t>ЗАМОВНИК</w:t>
            </w:r>
          </w:p>
        </w:tc>
      </w:tr>
      <w:tr w:rsidR="00632BFB" w:rsidRPr="00FA74B4" w:rsidTr="00BA1805">
        <w:tc>
          <w:tcPr>
            <w:tcW w:w="5086" w:type="dxa"/>
          </w:tcPr>
          <w:p w:rsidR="002A46B4" w:rsidRDefault="002A46B4" w:rsidP="00BA1805">
            <w:pPr>
              <w:pStyle w:val="11"/>
              <w:ind w:left="142"/>
              <w:rPr>
                <w:b/>
                <w:sz w:val="22"/>
                <w:szCs w:val="22"/>
                <w:lang w:val="uk-UA"/>
              </w:rPr>
            </w:pPr>
            <w:r w:rsidRPr="00992F71">
              <w:rPr>
                <w:b/>
                <w:sz w:val="22"/>
                <w:szCs w:val="22"/>
                <w:lang w:val="uk-UA"/>
              </w:rPr>
              <w:t xml:space="preserve">Приватне акціонерне товариство </w:t>
            </w:r>
            <w:r w:rsidRPr="00992F71">
              <w:rPr>
                <w:b/>
                <w:sz w:val="22"/>
                <w:szCs w:val="22"/>
                <w:lang w:val="uk-UA"/>
              </w:rPr>
              <w:br/>
              <w:t xml:space="preserve">«Інститут </w:t>
            </w:r>
            <w:proofErr w:type="spellStart"/>
            <w:r w:rsidRPr="00992F71">
              <w:rPr>
                <w:b/>
                <w:sz w:val="22"/>
                <w:szCs w:val="22"/>
                <w:lang w:val="uk-UA"/>
              </w:rPr>
              <w:t>енергоаудиту</w:t>
            </w:r>
            <w:proofErr w:type="spellEnd"/>
            <w:r w:rsidRPr="00992F71">
              <w:rPr>
                <w:b/>
                <w:sz w:val="22"/>
                <w:szCs w:val="22"/>
                <w:lang w:val="uk-UA"/>
              </w:rPr>
              <w:t xml:space="preserve"> та обліку енергоносіїв»</w:t>
            </w:r>
            <w:r w:rsidRPr="00EF5FC7">
              <w:rPr>
                <w:b/>
                <w:sz w:val="22"/>
                <w:szCs w:val="22"/>
                <w:lang w:val="uk-UA"/>
              </w:rPr>
              <w:t xml:space="preserve"> </w:t>
            </w:r>
          </w:p>
          <w:p w:rsidR="00B656A3" w:rsidRPr="007F2A7A" w:rsidRDefault="00B656A3" w:rsidP="00BA1805">
            <w:pPr>
              <w:ind w:left="142"/>
              <w:jc w:val="both"/>
              <w:rPr>
                <w:rFonts w:eastAsia="Calibri"/>
                <w:color w:val="00B0F0"/>
                <w:lang w:eastAsia="en-US"/>
              </w:rPr>
            </w:pPr>
            <w:r w:rsidRPr="007F2A7A">
              <w:rPr>
                <w:rFonts w:eastAsia="Calibri"/>
                <w:color w:val="00B0F0"/>
                <w:lang w:eastAsia="en-US"/>
              </w:rPr>
              <w:t xml:space="preserve">Юридична  та поштова адреса: </w:t>
            </w:r>
          </w:p>
          <w:p w:rsidR="002A46B4" w:rsidRPr="00420A6E" w:rsidRDefault="002A46B4" w:rsidP="00BA1805">
            <w:pPr>
              <w:suppressAutoHyphens/>
              <w:ind w:left="142"/>
              <w:rPr>
                <w:rFonts w:eastAsia="Calibri"/>
                <w:lang w:eastAsia="en-US"/>
              </w:rPr>
            </w:pPr>
            <w:r w:rsidRPr="00420A6E">
              <w:rPr>
                <w:rFonts w:eastAsia="Calibri"/>
                <w:lang w:eastAsia="en-US"/>
              </w:rPr>
              <w:t xml:space="preserve">79071, м. Львів,  </w:t>
            </w:r>
            <w:r w:rsidRPr="00420A6E">
              <w:rPr>
                <w:rFonts w:eastAsia="Calibri"/>
                <w:lang w:eastAsia="en-US"/>
              </w:rPr>
              <w:br/>
              <w:t xml:space="preserve">вул. </w:t>
            </w:r>
            <w:proofErr w:type="spellStart"/>
            <w:r w:rsidRPr="00420A6E">
              <w:rPr>
                <w:rFonts w:eastAsia="Calibri"/>
                <w:lang w:eastAsia="en-US"/>
              </w:rPr>
              <w:t>Кульпарківська</w:t>
            </w:r>
            <w:proofErr w:type="spellEnd"/>
            <w:r w:rsidRPr="00420A6E">
              <w:rPr>
                <w:rFonts w:eastAsia="Calibri"/>
                <w:lang w:eastAsia="en-US"/>
              </w:rPr>
              <w:t>, буд. 141, кв.184,</w:t>
            </w:r>
          </w:p>
          <w:p w:rsidR="00B656A3" w:rsidRPr="00420A6E" w:rsidRDefault="00B656A3" w:rsidP="00BA1805">
            <w:pPr>
              <w:ind w:left="142"/>
              <w:jc w:val="both"/>
              <w:rPr>
                <w:rFonts w:eastAsia="Calibri"/>
                <w:lang w:eastAsia="en-US"/>
              </w:rPr>
            </w:pPr>
            <w:r w:rsidRPr="00420A6E">
              <w:rPr>
                <w:rFonts w:eastAsia="Calibri"/>
                <w:lang w:eastAsia="en-US"/>
              </w:rPr>
              <w:t>Код ЄДРПОУ 33533189</w:t>
            </w:r>
          </w:p>
          <w:p w:rsidR="00B656A3" w:rsidRPr="00420A6E" w:rsidRDefault="00B656A3" w:rsidP="00BA1805">
            <w:pPr>
              <w:ind w:left="142"/>
              <w:rPr>
                <w:rFonts w:eastAsia="Calibri"/>
                <w:lang w:eastAsia="en-US"/>
              </w:rPr>
            </w:pPr>
            <w:r w:rsidRPr="00420A6E">
              <w:rPr>
                <w:rFonts w:eastAsia="Calibri"/>
                <w:lang w:eastAsia="en-US"/>
              </w:rPr>
              <w:t xml:space="preserve">ІПН 335331813059 </w:t>
            </w:r>
          </w:p>
          <w:p w:rsidR="002A46B4" w:rsidRPr="00420A6E" w:rsidRDefault="002A46B4" w:rsidP="00BA1805">
            <w:pPr>
              <w:ind w:left="142"/>
              <w:rPr>
                <w:rFonts w:eastAsia="Calibri"/>
                <w:lang w:eastAsia="en-US"/>
              </w:rPr>
            </w:pPr>
            <w:r w:rsidRPr="00420A6E">
              <w:rPr>
                <w:rFonts w:eastAsia="Calibri"/>
                <w:lang w:eastAsia="en-US"/>
              </w:rPr>
              <w:t xml:space="preserve">UA433052990000026001041013906 </w:t>
            </w:r>
          </w:p>
          <w:p w:rsidR="002A46B4" w:rsidRPr="00420A6E" w:rsidRDefault="002A46B4" w:rsidP="00BA1805">
            <w:pPr>
              <w:ind w:left="142"/>
              <w:rPr>
                <w:rFonts w:eastAsia="Calibri"/>
                <w:lang w:eastAsia="en-US"/>
              </w:rPr>
            </w:pPr>
            <w:r w:rsidRPr="00420A6E">
              <w:rPr>
                <w:rFonts w:eastAsia="Calibri"/>
                <w:lang w:eastAsia="en-US"/>
              </w:rPr>
              <w:t>в АТ КБ «ПРИВАТБАНК», МФО 305299</w:t>
            </w:r>
          </w:p>
          <w:p w:rsidR="002A46B4" w:rsidRPr="00420A6E" w:rsidRDefault="002A46B4" w:rsidP="00BA1805">
            <w:pPr>
              <w:pStyle w:val="af5"/>
              <w:tabs>
                <w:tab w:val="right" w:pos="5142"/>
              </w:tabs>
              <w:spacing w:line="259" w:lineRule="auto"/>
              <w:ind w:left="142" w:firstLine="0"/>
              <w:jc w:val="left"/>
              <w:rPr>
                <w:rFonts w:ascii="Times New Roman" w:eastAsia="Calibri" w:hAnsi="Times New Roman"/>
                <w:iCs w:val="0"/>
                <w:color w:val="auto"/>
                <w:sz w:val="24"/>
                <w:szCs w:val="24"/>
                <w:lang w:eastAsia="en-US"/>
              </w:rPr>
            </w:pPr>
            <w:r w:rsidRPr="00420A6E">
              <w:rPr>
                <w:rFonts w:ascii="Times New Roman" w:eastAsia="Calibri" w:hAnsi="Times New Roman"/>
                <w:iCs w:val="0"/>
                <w:color w:val="auto"/>
                <w:sz w:val="24"/>
                <w:szCs w:val="24"/>
                <w:lang w:eastAsia="en-US"/>
              </w:rPr>
              <w:t xml:space="preserve">№ </w:t>
            </w:r>
            <w:proofErr w:type="spellStart"/>
            <w:r w:rsidRPr="00420A6E">
              <w:rPr>
                <w:rFonts w:ascii="Times New Roman" w:eastAsia="Calibri" w:hAnsi="Times New Roman"/>
                <w:iCs w:val="0"/>
                <w:color w:val="auto"/>
                <w:sz w:val="24"/>
                <w:szCs w:val="24"/>
                <w:lang w:eastAsia="en-US"/>
              </w:rPr>
              <w:t>свід</w:t>
            </w:r>
            <w:proofErr w:type="spellEnd"/>
            <w:r w:rsidRPr="00420A6E">
              <w:rPr>
                <w:rFonts w:ascii="Times New Roman" w:eastAsia="Calibri" w:hAnsi="Times New Roman"/>
                <w:iCs w:val="0"/>
                <w:color w:val="auto"/>
                <w:sz w:val="24"/>
                <w:szCs w:val="24"/>
                <w:lang w:eastAsia="en-US"/>
              </w:rPr>
              <w:t>. 200048722</w:t>
            </w:r>
            <w:r w:rsidR="00BA1805">
              <w:rPr>
                <w:rFonts w:ascii="Times New Roman" w:eastAsia="Calibri" w:hAnsi="Times New Roman"/>
                <w:iCs w:val="0"/>
                <w:color w:val="auto"/>
                <w:sz w:val="24"/>
                <w:szCs w:val="24"/>
                <w:lang w:eastAsia="en-US"/>
              </w:rPr>
              <w:t xml:space="preserve">, </w:t>
            </w:r>
          </w:p>
          <w:p w:rsidR="00B656A3" w:rsidRDefault="00B656A3" w:rsidP="00BA1805">
            <w:pPr>
              <w:pStyle w:val="af5"/>
              <w:tabs>
                <w:tab w:val="right" w:pos="5142"/>
              </w:tabs>
              <w:spacing w:line="259" w:lineRule="auto"/>
              <w:ind w:left="142" w:firstLine="0"/>
              <w:jc w:val="left"/>
              <w:rPr>
                <w:rFonts w:ascii="Times New Roman" w:eastAsia="Calibri" w:hAnsi="Times New Roman"/>
                <w:iCs w:val="0"/>
                <w:color w:val="auto"/>
                <w:sz w:val="24"/>
                <w:szCs w:val="24"/>
                <w:lang w:eastAsia="en-US"/>
              </w:rPr>
            </w:pPr>
            <w:r w:rsidRPr="00420A6E">
              <w:rPr>
                <w:rFonts w:ascii="Times New Roman" w:eastAsia="Calibri" w:hAnsi="Times New Roman"/>
                <w:iCs w:val="0"/>
                <w:color w:val="auto"/>
                <w:sz w:val="24"/>
                <w:szCs w:val="24"/>
                <w:lang w:eastAsia="en-US"/>
              </w:rPr>
              <w:t>Тел.: (032) 245-37-67</w:t>
            </w:r>
          </w:p>
          <w:p w:rsidR="004D3780" w:rsidRPr="007F2A7A" w:rsidRDefault="00E3525B" w:rsidP="00BA1805">
            <w:pPr>
              <w:ind w:left="142"/>
              <w:jc w:val="both"/>
              <w:rPr>
                <w:rFonts w:eastAsia="Calibri"/>
                <w:color w:val="00B0F0"/>
                <w:lang w:eastAsia="en-US"/>
              </w:rPr>
            </w:pPr>
            <w:r>
              <w:rPr>
                <w:rFonts w:eastAsia="Calibri"/>
                <w:color w:val="00B0F0"/>
                <w:lang w:eastAsia="en-US"/>
              </w:rPr>
              <w:t>Виконавець</w:t>
            </w:r>
            <w:r w:rsidR="004D3780" w:rsidRPr="007F2A7A">
              <w:rPr>
                <w:rFonts w:eastAsia="Calibri"/>
                <w:color w:val="00B0F0"/>
                <w:lang w:eastAsia="en-US"/>
              </w:rPr>
              <w:t xml:space="preserve">  є платником податку на прибуток підприємств на загальних підставах</w:t>
            </w:r>
          </w:p>
          <w:p w:rsidR="002A46B4" w:rsidRDefault="002A46B4" w:rsidP="00BA1805">
            <w:pPr>
              <w:pStyle w:val="af5"/>
              <w:tabs>
                <w:tab w:val="right" w:pos="5142"/>
              </w:tabs>
              <w:spacing w:line="259" w:lineRule="auto"/>
              <w:ind w:left="142" w:firstLine="0"/>
              <w:jc w:val="left"/>
              <w:rPr>
                <w:rFonts w:ascii="Times New Roman" w:eastAsia="Calibri" w:hAnsi="Times New Roman"/>
                <w:b/>
                <w:iCs w:val="0"/>
                <w:color w:val="auto"/>
                <w:sz w:val="24"/>
                <w:szCs w:val="24"/>
                <w:lang w:eastAsia="en-US"/>
              </w:rPr>
            </w:pPr>
          </w:p>
          <w:p w:rsidR="004467C7" w:rsidRPr="00CA0E66" w:rsidRDefault="004467C7" w:rsidP="00BA1805">
            <w:pPr>
              <w:pStyle w:val="af5"/>
              <w:tabs>
                <w:tab w:val="right" w:pos="5142"/>
              </w:tabs>
              <w:spacing w:line="259" w:lineRule="auto"/>
              <w:ind w:left="142" w:firstLine="0"/>
              <w:jc w:val="left"/>
              <w:rPr>
                <w:rFonts w:ascii="Times New Roman" w:eastAsia="Calibri" w:hAnsi="Times New Roman"/>
                <w:b/>
                <w:iCs w:val="0"/>
                <w:color w:val="auto"/>
                <w:sz w:val="24"/>
                <w:szCs w:val="24"/>
                <w:lang w:eastAsia="en-US"/>
              </w:rPr>
            </w:pPr>
          </w:p>
          <w:p w:rsidR="002A46B4" w:rsidRPr="00CA0E66" w:rsidRDefault="002A46B4" w:rsidP="00BA1805">
            <w:pPr>
              <w:spacing w:line="259" w:lineRule="auto"/>
              <w:ind w:left="142"/>
              <w:rPr>
                <w:rFonts w:eastAsia="Calibri"/>
                <w:b/>
                <w:lang w:eastAsia="en-US"/>
              </w:rPr>
            </w:pPr>
          </w:p>
          <w:p w:rsidR="00632BFB" w:rsidRPr="00BA1805" w:rsidRDefault="002A46B4" w:rsidP="00BA1805">
            <w:pPr>
              <w:tabs>
                <w:tab w:val="left" w:pos="10080"/>
              </w:tabs>
              <w:spacing w:afterLines="40" w:after="96"/>
              <w:ind w:left="142"/>
              <w:rPr>
                <w:rFonts w:cs="Times New Roman"/>
                <w:b/>
                <w:bCs/>
              </w:rPr>
            </w:pPr>
            <w:r w:rsidRPr="00BA1805">
              <w:rPr>
                <w:b/>
              </w:rPr>
              <w:t>Директор __________</w:t>
            </w:r>
            <w:r w:rsidR="00B656A3" w:rsidRPr="00BA1805">
              <w:rPr>
                <w:b/>
              </w:rPr>
              <w:t>Геннадій ГОЧАЧКО</w:t>
            </w:r>
          </w:p>
        </w:tc>
        <w:tc>
          <w:tcPr>
            <w:tcW w:w="5332" w:type="dxa"/>
          </w:tcPr>
          <w:p w:rsidR="00C51F6B" w:rsidRPr="00BA1805" w:rsidRDefault="00E3525B" w:rsidP="00BA1805">
            <w:pPr>
              <w:pStyle w:val="11"/>
              <w:ind w:left="142"/>
              <w:rPr>
                <w:b/>
                <w:sz w:val="22"/>
                <w:szCs w:val="22"/>
                <w:lang w:val="uk-UA"/>
              </w:rPr>
            </w:pPr>
            <w:r>
              <w:rPr>
                <w:b/>
                <w:sz w:val="22"/>
                <w:szCs w:val="22"/>
                <w:lang w:val="uk-UA"/>
              </w:rPr>
              <w:t>ДП «ПОЛТАВАСТАНДАРТМЕТРООГІЯ»</w:t>
            </w:r>
            <w:r w:rsidR="00C51F6B" w:rsidRPr="00BA1805">
              <w:rPr>
                <w:b/>
                <w:sz w:val="22"/>
                <w:szCs w:val="22"/>
                <w:lang w:val="uk-UA"/>
              </w:rPr>
              <w:t xml:space="preserve"> </w:t>
            </w:r>
          </w:p>
          <w:p w:rsidR="00C51F6B" w:rsidRPr="00BA1805" w:rsidRDefault="00C51F6B" w:rsidP="00BA1805">
            <w:pPr>
              <w:pStyle w:val="11"/>
              <w:ind w:left="142"/>
              <w:rPr>
                <w:szCs w:val="24"/>
                <w:lang w:val="uk-UA"/>
              </w:rPr>
            </w:pPr>
            <w:r w:rsidRPr="00BA1805">
              <w:rPr>
                <w:szCs w:val="24"/>
                <w:lang w:val="uk-UA"/>
              </w:rPr>
              <w:t xml:space="preserve">Юридична  та поштова адреса: </w:t>
            </w:r>
          </w:p>
          <w:p w:rsidR="00C51F6B" w:rsidRPr="00BA1805" w:rsidRDefault="00E3525B" w:rsidP="00BA1805">
            <w:pPr>
              <w:ind w:left="142"/>
              <w:jc w:val="both"/>
              <w:rPr>
                <w:rFonts w:eastAsia="Calibri"/>
                <w:lang w:eastAsia="en-US"/>
              </w:rPr>
            </w:pPr>
            <w:r>
              <w:rPr>
                <w:rFonts w:eastAsia="Calibri"/>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A1805" w:rsidRDefault="00BA1805" w:rsidP="00BA1805">
            <w:pPr>
              <w:ind w:left="142"/>
              <w:jc w:val="both"/>
              <w:rPr>
                <w:rFonts w:eastAsia="Calibri"/>
                <w:lang w:eastAsia="en-US"/>
              </w:rPr>
            </w:pPr>
          </w:p>
          <w:p w:rsidR="00BA1805" w:rsidRDefault="00BA1805" w:rsidP="00BA1805">
            <w:pPr>
              <w:ind w:left="142"/>
              <w:jc w:val="both"/>
              <w:rPr>
                <w:rFonts w:eastAsia="Calibri"/>
                <w:lang w:eastAsia="en-US"/>
              </w:rPr>
            </w:pPr>
          </w:p>
          <w:p w:rsidR="00C51F6B" w:rsidRPr="00770741" w:rsidRDefault="00C51F6B" w:rsidP="00BA1805">
            <w:pPr>
              <w:ind w:left="142"/>
              <w:jc w:val="both"/>
              <w:rPr>
                <w:rFonts w:eastAsia="Calibri"/>
                <w:lang w:eastAsia="en-US"/>
              </w:rPr>
            </w:pPr>
            <w:r w:rsidRPr="00770741">
              <w:rPr>
                <w:rFonts w:eastAsia="Calibri"/>
                <w:lang w:eastAsia="en-US"/>
              </w:rPr>
              <w:t>Замовник є платником податку на прибуток підприємств на загальних підставах</w:t>
            </w:r>
          </w:p>
          <w:p w:rsidR="004467C7" w:rsidRDefault="004467C7" w:rsidP="00BA1805">
            <w:pPr>
              <w:ind w:left="142"/>
              <w:jc w:val="both"/>
              <w:rPr>
                <w:b/>
                <w:bCs/>
              </w:rPr>
            </w:pPr>
          </w:p>
          <w:p w:rsidR="00C51F6B" w:rsidRPr="00D82D2C" w:rsidRDefault="00C51F6B" w:rsidP="00BA1805">
            <w:pPr>
              <w:ind w:left="142"/>
              <w:jc w:val="both"/>
              <w:rPr>
                <w:b/>
                <w:bCs/>
              </w:rPr>
            </w:pPr>
            <w:r w:rsidRPr="00D82D2C">
              <w:rPr>
                <w:b/>
                <w:bCs/>
              </w:rPr>
              <w:t xml:space="preserve">Директор департаменту </w:t>
            </w:r>
            <w:r w:rsidR="00E3525B">
              <w:rPr>
                <w:b/>
                <w:bCs/>
              </w:rPr>
              <w:t>____________________</w:t>
            </w:r>
            <w:r w:rsidRPr="00D82D2C">
              <w:rPr>
                <w:b/>
                <w:bCs/>
              </w:rPr>
              <w:t xml:space="preserve"> </w:t>
            </w:r>
          </w:p>
          <w:p w:rsidR="00632BFB" w:rsidRPr="00FA74B4" w:rsidRDefault="00C51F6B" w:rsidP="00E3525B">
            <w:pPr>
              <w:ind w:left="142"/>
              <w:jc w:val="both"/>
              <w:rPr>
                <w:sz w:val="22"/>
                <w:szCs w:val="22"/>
              </w:rPr>
            </w:pPr>
            <w:r w:rsidRPr="00D82D2C">
              <w:rPr>
                <w:b/>
                <w:bCs/>
              </w:rPr>
              <w:t>_____________________</w:t>
            </w:r>
            <w:r w:rsidR="00E3525B">
              <w:rPr>
                <w:b/>
                <w:bCs/>
              </w:rPr>
              <w:t>Петро ПЕТРОВИЧ</w:t>
            </w:r>
          </w:p>
        </w:tc>
      </w:tr>
    </w:tbl>
    <w:p w:rsidR="00632BFB" w:rsidRPr="00FA74B4" w:rsidRDefault="00632BFB" w:rsidP="00BA1805">
      <w:pPr>
        <w:tabs>
          <w:tab w:val="left" w:pos="3261"/>
        </w:tabs>
        <w:ind w:left="142"/>
        <w:rPr>
          <w:rFonts w:cs="Times New Roman"/>
          <w:sz w:val="22"/>
          <w:szCs w:val="22"/>
        </w:rPr>
      </w:pPr>
    </w:p>
    <w:sectPr w:rsidR="00632BFB" w:rsidRPr="00FA74B4" w:rsidSect="00BA1805">
      <w:headerReference w:type="even" r:id="rId7"/>
      <w:headerReference w:type="default" r:id="rId8"/>
      <w:pgSz w:w="11906" w:h="16838"/>
      <w:pgMar w:top="238" w:right="566" w:bottom="851" w:left="85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4612" w:rsidRDefault="00BF4612">
      <w:r>
        <w:separator/>
      </w:r>
    </w:p>
  </w:endnote>
  <w:endnote w:type="continuationSeparator" w:id="0">
    <w:p w:rsidR="00BF4612" w:rsidRDefault="00BF4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43"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Courier New">
    <w:altName w:val="Device Font 10cpi"/>
    <w:panose1 w:val="02070309020205020404"/>
    <w:charset w:val="CC"/>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Arial"/>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Haettenschweiler"/>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ntiqua">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4612" w:rsidRDefault="00BF4612">
      <w:r>
        <w:separator/>
      </w:r>
    </w:p>
  </w:footnote>
  <w:footnote w:type="continuationSeparator" w:id="0">
    <w:p w:rsidR="00BF4612" w:rsidRDefault="00BF461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BFB" w:rsidRDefault="00632BFB" w:rsidP="0055175B">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632BFB" w:rsidRDefault="00632BFB" w:rsidP="00DE1267">
    <w:pPr>
      <w:pStyle w:val="a5"/>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BFB" w:rsidRDefault="00632BFB" w:rsidP="00DE1267">
    <w:pPr>
      <w:pStyle w:val="a5"/>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708038C4"/>
    <w:lvl w:ilvl="0">
      <w:numFmt w:val="decimal"/>
      <w:lvlText w:val="*"/>
      <w:lvlJc w:val="left"/>
      <w:rPr>
        <w:rFonts w:cs="Times New Roman"/>
      </w:rPr>
    </w:lvl>
  </w:abstractNum>
  <w:abstractNum w:abstractNumId="1" w15:restartNumberingAfterBreak="0">
    <w:nsid w:val="00000001"/>
    <w:multiLevelType w:val="multilevel"/>
    <w:tmpl w:val="87D6AEA2"/>
    <w:name w:val="WW8Num1"/>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825"/>
        </w:tabs>
        <w:ind w:left="825" w:hanging="465"/>
      </w:pPr>
      <w:rPr>
        <w:rFonts w:cs="Times New Roman"/>
        <w:b w:val="0"/>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2" w15:restartNumberingAfterBreak="0">
    <w:nsid w:val="01426F3E"/>
    <w:multiLevelType w:val="multilevel"/>
    <w:tmpl w:val="FD7C16B8"/>
    <w:lvl w:ilvl="0">
      <w:start w:val="7"/>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1146"/>
        </w:tabs>
        <w:ind w:left="1146" w:hanging="7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3" w15:restartNumberingAfterBreak="0">
    <w:nsid w:val="020B02C3"/>
    <w:multiLevelType w:val="singleLevel"/>
    <w:tmpl w:val="3F700F6E"/>
    <w:lvl w:ilvl="0">
      <w:start w:val="1"/>
      <w:numFmt w:val="decimal"/>
      <w:lvlText w:val="6.%1. "/>
      <w:legacy w:legacy="1" w:legacySpace="0" w:legacyIndent="283"/>
      <w:lvlJc w:val="left"/>
      <w:pPr>
        <w:ind w:left="1003" w:hanging="283"/>
      </w:pPr>
      <w:rPr>
        <w:rFonts w:ascii="Times New Roman" w:hAnsi="Times New Roman" w:cs="Times New Roman" w:hint="default"/>
        <w:b w:val="0"/>
        <w:i w:val="0"/>
        <w:sz w:val="24"/>
        <w:u w:val="none"/>
      </w:rPr>
    </w:lvl>
  </w:abstractNum>
  <w:abstractNum w:abstractNumId="4" w15:restartNumberingAfterBreak="0">
    <w:nsid w:val="04EA2861"/>
    <w:multiLevelType w:val="multilevel"/>
    <w:tmpl w:val="80B2D32C"/>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9C04ABE"/>
    <w:multiLevelType w:val="multilevel"/>
    <w:tmpl w:val="D3F4D9E8"/>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15:restartNumberingAfterBreak="0">
    <w:nsid w:val="0ACE3D4B"/>
    <w:multiLevelType w:val="multilevel"/>
    <w:tmpl w:val="48D21EF8"/>
    <w:lvl w:ilvl="0">
      <w:start w:val="7"/>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15:restartNumberingAfterBreak="0">
    <w:nsid w:val="0C7B0C73"/>
    <w:multiLevelType w:val="singleLevel"/>
    <w:tmpl w:val="AAFC2258"/>
    <w:lvl w:ilvl="0">
      <w:start w:val="3"/>
      <w:numFmt w:val="decimal"/>
      <w:lvlText w:val="%1. "/>
      <w:legacy w:legacy="1" w:legacySpace="0" w:legacyIndent="283"/>
      <w:lvlJc w:val="left"/>
      <w:pPr>
        <w:ind w:left="1003" w:hanging="283"/>
      </w:pPr>
      <w:rPr>
        <w:rFonts w:ascii="Times New Roman" w:hAnsi="Times New Roman" w:cs="Times New Roman" w:hint="default"/>
        <w:b w:val="0"/>
        <w:i w:val="0"/>
        <w:sz w:val="24"/>
        <w:u w:val="none"/>
      </w:rPr>
    </w:lvl>
  </w:abstractNum>
  <w:abstractNum w:abstractNumId="8" w15:restartNumberingAfterBreak="0">
    <w:nsid w:val="0CDA4B62"/>
    <w:multiLevelType w:val="hybridMultilevel"/>
    <w:tmpl w:val="75D4A772"/>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9" w15:restartNumberingAfterBreak="0">
    <w:nsid w:val="116F10BA"/>
    <w:multiLevelType w:val="singleLevel"/>
    <w:tmpl w:val="C20CC21A"/>
    <w:lvl w:ilvl="0">
      <w:start w:val="1"/>
      <w:numFmt w:val="decimal"/>
      <w:lvlText w:val="2.%1. "/>
      <w:legacy w:legacy="1" w:legacySpace="0" w:legacyIndent="283"/>
      <w:lvlJc w:val="left"/>
      <w:pPr>
        <w:ind w:left="1003" w:hanging="283"/>
      </w:pPr>
      <w:rPr>
        <w:rFonts w:ascii="Times New Roman" w:hAnsi="Times New Roman" w:cs="Times New Roman" w:hint="default"/>
        <w:b w:val="0"/>
        <w:i w:val="0"/>
        <w:sz w:val="24"/>
        <w:u w:val="none"/>
      </w:rPr>
    </w:lvl>
  </w:abstractNum>
  <w:abstractNum w:abstractNumId="10" w15:restartNumberingAfterBreak="0">
    <w:nsid w:val="14177C3C"/>
    <w:multiLevelType w:val="singleLevel"/>
    <w:tmpl w:val="B1C418B4"/>
    <w:lvl w:ilvl="0">
      <w:start w:val="4"/>
      <w:numFmt w:val="decimal"/>
      <w:lvlText w:val="%1. "/>
      <w:legacy w:legacy="1" w:legacySpace="0" w:legacyIndent="283"/>
      <w:lvlJc w:val="left"/>
      <w:pPr>
        <w:ind w:left="1003" w:hanging="283"/>
      </w:pPr>
      <w:rPr>
        <w:rFonts w:ascii="Times New Roman" w:hAnsi="Times New Roman" w:cs="Times New Roman" w:hint="default"/>
        <w:b w:val="0"/>
        <w:i w:val="0"/>
        <w:sz w:val="24"/>
        <w:u w:val="none"/>
      </w:rPr>
    </w:lvl>
  </w:abstractNum>
  <w:abstractNum w:abstractNumId="11" w15:restartNumberingAfterBreak="0">
    <w:nsid w:val="14D1462F"/>
    <w:multiLevelType w:val="hybridMultilevel"/>
    <w:tmpl w:val="98F0C70A"/>
    <w:lvl w:ilvl="0" w:tplc="6DA85DCE">
      <w:start w:val="1"/>
      <w:numFmt w:val="decimal"/>
      <w:lvlText w:val="%1."/>
      <w:lvlJc w:val="left"/>
      <w:pPr>
        <w:tabs>
          <w:tab w:val="num" w:pos="360"/>
        </w:tabs>
        <w:ind w:left="360" w:hanging="360"/>
      </w:pPr>
      <w:rPr>
        <w:rFonts w:cs="Times New Roman"/>
      </w:rPr>
    </w:lvl>
    <w:lvl w:ilvl="1" w:tplc="28BE4D1C" w:tentative="1">
      <w:start w:val="1"/>
      <w:numFmt w:val="lowerLetter"/>
      <w:lvlText w:val="%2."/>
      <w:lvlJc w:val="left"/>
      <w:pPr>
        <w:tabs>
          <w:tab w:val="num" w:pos="1080"/>
        </w:tabs>
        <w:ind w:left="1080" w:hanging="360"/>
      </w:pPr>
      <w:rPr>
        <w:rFonts w:cs="Times New Roman"/>
      </w:rPr>
    </w:lvl>
    <w:lvl w:ilvl="2" w:tplc="B4BE75A6" w:tentative="1">
      <w:start w:val="1"/>
      <w:numFmt w:val="lowerRoman"/>
      <w:lvlText w:val="%3."/>
      <w:lvlJc w:val="right"/>
      <w:pPr>
        <w:tabs>
          <w:tab w:val="num" w:pos="1800"/>
        </w:tabs>
        <w:ind w:left="1800" w:hanging="180"/>
      </w:pPr>
      <w:rPr>
        <w:rFonts w:cs="Times New Roman"/>
      </w:rPr>
    </w:lvl>
    <w:lvl w:ilvl="3" w:tplc="E32828D2" w:tentative="1">
      <w:start w:val="1"/>
      <w:numFmt w:val="decimal"/>
      <w:lvlText w:val="%4."/>
      <w:lvlJc w:val="left"/>
      <w:pPr>
        <w:tabs>
          <w:tab w:val="num" w:pos="2520"/>
        </w:tabs>
        <w:ind w:left="2520" w:hanging="360"/>
      </w:pPr>
      <w:rPr>
        <w:rFonts w:cs="Times New Roman"/>
      </w:rPr>
    </w:lvl>
    <w:lvl w:ilvl="4" w:tplc="56B249FE" w:tentative="1">
      <w:start w:val="1"/>
      <w:numFmt w:val="lowerLetter"/>
      <w:lvlText w:val="%5."/>
      <w:lvlJc w:val="left"/>
      <w:pPr>
        <w:tabs>
          <w:tab w:val="num" w:pos="3240"/>
        </w:tabs>
        <w:ind w:left="3240" w:hanging="360"/>
      </w:pPr>
      <w:rPr>
        <w:rFonts w:cs="Times New Roman"/>
      </w:rPr>
    </w:lvl>
    <w:lvl w:ilvl="5" w:tplc="2708C1EE" w:tentative="1">
      <w:start w:val="1"/>
      <w:numFmt w:val="lowerRoman"/>
      <w:lvlText w:val="%6."/>
      <w:lvlJc w:val="right"/>
      <w:pPr>
        <w:tabs>
          <w:tab w:val="num" w:pos="3960"/>
        </w:tabs>
        <w:ind w:left="3960" w:hanging="180"/>
      </w:pPr>
      <w:rPr>
        <w:rFonts w:cs="Times New Roman"/>
      </w:rPr>
    </w:lvl>
    <w:lvl w:ilvl="6" w:tplc="6D02485A" w:tentative="1">
      <w:start w:val="1"/>
      <w:numFmt w:val="decimal"/>
      <w:lvlText w:val="%7."/>
      <w:lvlJc w:val="left"/>
      <w:pPr>
        <w:tabs>
          <w:tab w:val="num" w:pos="4680"/>
        </w:tabs>
        <w:ind w:left="4680" w:hanging="360"/>
      </w:pPr>
      <w:rPr>
        <w:rFonts w:cs="Times New Roman"/>
      </w:rPr>
    </w:lvl>
    <w:lvl w:ilvl="7" w:tplc="F0E4F428" w:tentative="1">
      <w:start w:val="1"/>
      <w:numFmt w:val="lowerLetter"/>
      <w:lvlText w:val="%8."/>
      <w:lvlJc w:val="left"/>
      <w:pPr>
        <w:tabs>
          <w:tab w:val="num" w:pos="5400"/>
        </w:tabs>
        <w:ind w:left="5400" w:hanging="360"/>
      </w:pPr>
      <w:rPr>
        <w:rFonts w:cs="Times New Roman"/>
      </w:rPr>
    </w:lvl>
    <w:lvl w:ilvl="8" w:tplc="26920160" w:tentative="1">
      <w:start w:val="1"/>
      <w:numFmt w:val="lowerRoman"/>
      <w:lvlText w:val="%9."/>
      <w:lvlJc w:val="right"/>
      <w:pPr>
        <w:tabs>
          <w:tab w:val="num" w:pos="6120"/>
        </w:tabs>
        <w:ind w:left="6120" w:hanging="180"/>
      </w:pPr>
      <w:rPr>
        <w:rFonts w:cs="Times New Roman"/>
      </w:rPr>
    </w:lvl>
  </w:abstractNum>
  <w:abstractNum w:abstractNumId="12" w15:restartNumberingAfterBreak="0">
    <w:nsid w:val="14E01473"/>
    <w:multiLevelType w:val="singleLevel"/>
    <w:tmpl w:val="8B604C32"/>
    <w:lvl w:ilvl="0">
      <w:start w:val="1"/>
      <w:numFmt w:val="decimal"/>
      <w:lvlText w:val="%1"/>
      <w:legacy w:legacy="1" w:legacySpace="0" w:legacyIndent="283"/>
      <w:lvlJc w:val="left"/>
      <w:pPr>
        <w:ind w:left="283" w:hanging="283"/>
      </w:pPr>
      <w:rPr>
        <w:rFonts w:cs="Times New Roman"/>
      </w:rPr>
    </w:lvl>
  </w:abstractNum>
  <w:abstractNum w:abstractNumId="13" w15:restartNumberingAfterBreak="0">
    <w:nsid w:val="173D402D"/>
    <w:multiLevelType w:val="hybridMultilevel"/>
    <w:tmpl w:val="45100950"/>
    <w:lvl w:ilvl="0" w:tplc="0422000F">
      <w:start w:val="5"/>
      <w:numFmt w:val="decimal"/>
      <w:lvlText w:val="%1."/>
      <w:lvlJc w:val="left"/>
      <w:pPr>
        <w:tabs>
          <w:tab w:val="num" w:pos="720"/>
        </w:tabs>
        <w:ind w:left="720"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758324A"/>
    <w:multiLevelType w:val="singleLevel"/>
    <w:tmpl w:val="E88AB5AC"/>
    <w:lvl w:ilvl="0">
      <w:start w:val="2"/>
      <w:numFmt w:val="decimal"/>
      <w:lvlText w:val="%1. "/>
      <w:legacy w:legacy="1" w:legacySpace="0" w:legacyIndent="283"/>
      <w:lvlJc w:val="left"/>
      <w:pPr>
        <w:ind w:left="1286" w:hanging="283"/>
      </w:pPr>
      <w:rPr>
        <w:rFonts w:ascii="Times New Roman" w:hAnsi="Times New Roman" w:cs="Times New Roman" w:hint="default"/>
        <w:b w:val="0"/>
        <w:i w:val="0"/>
        <w:sz w:val="24"/>
        <w:u w:val="none"/>
      </w:rPr>
    </w:lvl>
  </w:abstractNum>
  <w:abstractNum w:abstractNumId="15" w15:restartNumberingAfterBreak="0">
    <w:nsid w:val="178201EA"/>
    <w:multiLevelType w:val="multilevel"/>
    <w:tmpl w:val="C218CF66"/>
    <w:lvl w:ilvl="0">
      <w:start w:val="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1146"/>
        </w:tabs>
        <w:ind w:left="1146" w:hanging="72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932"/>
        </w:tabs>
        <w:ind w:left="1932" w:hanging="1080"/>
      </w:pPr>
      <w:rPr>
        <w:rFonts w:cs="Times New Roman" w:hint="default"/>
      </w:rPr>
    </w:lvl>
    <w:lvl w:ilvl="4">
      <w:start w:val="1"/>
      <w:numFmt w:val="decimal"/>
      <w:lvlText w:val="%1.%2.%3.%4.%5."/>
      <w:lvlJc w:val="left"/>
      <w:pPr>
        <w:tabs>
          <w:tab w:val="num" w:pos="2216"/>
        </w:tabs>
        <w:ind w:left="2216" w:hanging="1080"/>
      </w:pPr>
      <w:rPr>
        <w:rFonts w:cs="Times New Roman" w:hint="default"/>
      </w:rPr>
    </w:lvl>
    <w:lvl w:ilvl="5">
      <w:start w:val="1"/>
      <w:numFmt w:val="decimal"/>
      <w:lvlText w:val="%1.%2.%3.%4.%5.%6."/>
      <w:lvlJc w:val="left"/>
      <w:pPr>
        <w:tabs>
          <w:tab w:val="num" w:pos="2860"/>
        </w:tabs>
        <w:ind w:left="2860" w:hanging="1440"/>
      </w:pPr>
      <w:rPr>
        <w:rFonts w:cs="Times New Roman" w:hint="default"/>
      </w:rPr>
    </w:lvl>
    <w:lvl w:ilvl="6">
      <w:start w:val="1"/>
      <w:numFmt w:val="decimal"/>
      <w:lvlText w:val="%1.%2.%3.%4.%5.%6.%7."/>
      <w:lvlJc w:val="left"/>
      <w:pPr>
        <w:tabs>
          <w:tab w:val="num" w:pos="3144"/>
        </w:tabs>
        <w:ind w:left="3144" w:hanging="1440"/>
      </w:pPr>
      <w:rPr>
        <w:rFonts w:cs="Times New Roman" w:hint="default"/>
      </w:rPr>
    </w:lvl>
    <w:lvl w:ilvl="7">
      <w:start w:val="1"/>
      <w:numFmt w:val="decimal"/>
      <w:lvlText w:val="%1.%2.%3.%4.%5.%6.%7.%8."/>
      <w:lvlJc w:val="left"/>
      <w:pPr>
        <w:tabs>
          <w:tab w:val="num" w:pos="3788"/>
        </w:tabs>
        <w:ind w:left="3788" w:hanging="1800"/>
      </w:pPr>
      <w:rPr>
        <w:rFonts w:cs="Times New Roman" w:hint="default"/>
      </w:rPr>
    </w:lvl>
    <w:lvl w:ilvl="8">
      <w:start w:val="1"/>
      <w:numFmt w:val="decimal"/>
      <w:lvlText w:val="%1.%2.%3.%4.%5.%6.%7.%8.%9."/>
      <w:lvlJc w:val="left"/>
      <w:pPr>
        <w:tabs>
          <w:tab w:val="num" w:pos="4072"/>
        </w:tabs>
        <w:ind w:left="4072" w:hanging="1800"/>
      </w:pPr>
      <w:rPr>
        <w:rFonts w:cs="Times New Roman" w:hint="default"/>
      </w:rPr>
    </w:lvl>
  </w:abstractNum>
  <w:abstractNum w:abstractNumId="16" w15:restartNumberingAfterBreak="0">
    <w:nsid w:val="18FA56AD"/>
    <w:multiLevelType w:val="hybridMultilevel"/>
    <w:tmpl w:val="012C3758"/>
    <w:lvl w:ilvl="0" w:tplc="0A7A4AAA">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15:restartNumberingAfterBreak="0">
    <w:nsid w:val="1B0124C8"/>
    <w:multiLevelType w:val="singleLevel"/>
    <w:tmpl w:val="B17C7398"/>
    <w:lvl w:ilvl="0">
      <w:start w:val="1"/>
      <w:numFmt w:val="decimal"/>
      <w:lvlText w:val="1.%1. "/>
      <w:legacy w:legacy="1" w:legacySpace="0" w:legacyIndent="283"/>
      <w:lvlJc w:val="left"/>
      <w:pPr>
        <w:ind w:left="1003" w:hanging="283"/>
      </w:pPr>
      <w:rPr>
        <w:rFonts w:ascii="Times New Roman" w:hAnsi="Times New Roman" w:cs="Times New Roman" w:hint="default"/>
        <w:b w:val="0"/>
        <w:i w:val="0"/>
        <w:sz w:val="24"/>
        <w:u w:val="none"/>
      </w:rPr>
    </w:lvl>
  </w:abstractNum>
  <w:abstractNum w:abstractNumId="18" w15:restartNumberingAfterBreak="0">
    <w:nsid w:val="1BAB31AD"/>
    <w:multiLevelType w:val="hybridMultilevel"/>
    <w:tmpl w:val="ED8A6F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0CD0204"/>
    <w:multiLevelType w:val="hybridMultilevel"/>
    <w:tmpl w:val="02E0A37C"/>
    <w:lvl w:ilvl="0" w:tplc="75F4B110">
      <w:start w:val="1"/>
      <w:numFmt w:val="decimal"/>
      <w:lvlText w:val="%1."/>
      <w:lvlJc w:val="left"/>
      <w:pPr>
        <w:tabs>
          <w:tab w:val="num" w:pos="720"/>
        </w:tabs>
        <w:ind w:left="720" w:hanging="360"/>
      </w:pPr>
      <w:rPr>
        <w:rFonts w:cs="Times New Roman"/>
      </w:rPr>
    </w:lvl>
    <w:lvl w:ilvl="1" w:tplc="5784E460" w:tentative="1">
      <w:start w:val="1"/>
      <w:numFmt w:val="lowerLetter"/>
      <w:lvlText w:val="%2."/>
      <w:lvlJc w:val="left"/>
      <w:pPr>
        <w:tabs>
          <w:tab w:val="num" w:pos="1440"/>
        </w:tabs>
        <w:ind w:left="1440" w:hanging="360"/>
      </w:pPr>
      <w:rPr>
        <w:rFonts w:cs="Times New Roman"/>
      </w:rPr>
    </w:lvl>
    <w:lvl w:ilvl="2" w:tplc="E9D89828" w:tentative="1">
      <w:start w:val="1"/>
      <w:numFmt w:val="lowerRoman"/>
      <w:lvlText w:val="%3."/>
      <w:lvlJc w:val="right"/>
      <w:pPr>
        <w:tabs>
          <w:tab w:val="num" w:pos="2160"/>
        </w:tabs>
        <w:ind w:left="2160" w:hanging="180"/>
      </w:pPr>
      <w:rPr>
        <w:rFonts w:cs="Times New Roman"/>
      </w:rPr>
    </w:lvl>
    <w:lvl w:ilvl="3" w:tplc="CE96E91C" w:tentative="1">
      <w:start w:val="1"/>
      <w:numFmt w:val="decimal"/>
      <w:lvlText w:val="%4."/>
      <w:lvlJc w:val="left"/>
      <w:pPr>
        <w:tabs>
          <w:tab w:val="num" w:pos="2880"/>
        </w:tabs>
        <w:ind w:left="2880" w:hanging="360"/>
      </w:pPr>
      <w:rPr>
        <w:rFonts w:cs="Times New Roman"/>
      </w:rPr>
    </w:lvl>
    <w:lvl w:ilvl="4" w:tplc="9C8653F2" w:tentative="1">
      <w:start w:val="1"/>
      <w:numFmt w:val="lowerLetter"/>
      <w:lvlText w:val="%5."/>
      <w:lvlJc w:val="left"/>
      <w:pPr>
        <w:tabs>
          <w:tab w:val="num" w:pos="3600"/>
        </w:tabs>
        <w:ind w:left="3600" w:hanging="360"/>
      </w:pPr>
      <w:rPr>
        <w:rFonts w:cs="Times New Roman"/>
      </w:rPr>
    </w:lvl>
    <w:lvl w:ilvl="5" w:tplc="C1046B0A" w:tentative="1">
      <w:start w:val="1"/>
      <w:numFmt w:val="lowerRoman"/>
      <w:lvlText w:val="%6."/>
      <w:lvlJc w:val="right"/>
      <w:pPr>
        <w:tabs>
          <w:tab w:val="num" w:pos="4320"/>
        </w:tabs>
        <w:ind w:left="4320" w:hanging="180"/>
      </w:pPr>
      <w:rPr>
        <w:rFonts w:cs="Times New Roman"/>
      </w:rPr>
    </w:lvl>
    <w:lvl w:ilvl="6" w:tplc="DED05AB0" w:tentative="1">
      <w:start w:val="1"/>
      <w:numFmt w:val="decimal"/>
      <w:lvlText w:val="%7."/>
      <w:lvlJc w:val="left"/>
      <w:pPr>
        <w:tabs>
          <w:tab w:val="num" w:pos="5040"/>
        </w:tabs>
        <w:ind w:left="5040" w:hanging="360"/>
      </w:pPr>
      <w:rPr>
        <w:rFonts w:cs="Times New Roman"/>
      </w:rPr>
    </w:lvl>
    <w:lvl w:ilvl="7" w:tplc="6D0E51EA" w:tentative="1">
      <w:start w:val="1"/>
      <w:numFmt w:val="lowerLetter"/>
      <w:lvlText w:val="%8."/>
      <w:lvlJc w:val="left"/>
      <w:pPr>
        <w:tabs>
          <w:tab w:val="num" w:pos="5760"/>
        </w:tabs>
        <w:ind w:left="5760" w:hanging="360"/>
      </w:pPr>
      <w:rPr>
        <w:rFonts w:cs="Times New Roman"/>
      </w:rPr>
    </w:lvl>
    <w:lvl w:ilvl="8" w:tplc="EB3CFAB2" w:tentative="1">
      <w:start w:val="1"/>
      <w:numFmt w:val="lowerRoman"/>
      <w:lvlText w:val="%9."/>
      <w:lvlJc w:val="right"/>
      <w:pPr>
        <w:tabs>
          <w:tab w:val="num" w:pos="6480"/>
        </w:tabs>
        <w:ind w:left="6480" w:hanging="180"/>
      </w:pPr>
      <w:rPr>
        <w:rFonts w:cs="Times New Roman"/>
      </w:rPr>
    </w:lvl>
  </w:abstractNum>
  <w:abstractNum w:abstractNumId="20" w15:restartNumberingAfterBreak="0">
    <w:nsid w:val="217119F6"/>
    <w:multiLevelType w:val="hybridMultilevel"/>
    <w:tmpl w:val="395A9A2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1B90151"/>
    <w:multiLevelType w:val="hybridMultilevel"/>
    <w:tmpl w:val="7D1E4D1C"/>
    <w:lvl w:ilvl="0" w:tplc="95E29538">
      <w:start w:val="1"/>
      <w:numFmt w:val="bullet"/>
      <w:lvlText w:val=""/>
      <w:lvlJc w:val="left"/>
      <w:pPr>
        <w:tabs>
          <w:tab w:val="num" w:pos="1700"/>
        </w:tabs>
        <w:ind w:left="680" w:firstLine="709"/>
      </w:pPr>
      <w:rPr>
        <w:rFonts w:ascii="Wingdings" w:hAnsi="Wingdings" w:hint="default"/>
      </w:rPr>
    </w:lvl>
    <w:lvl w:ilvl="1" w:tplc="2D66F078">
      <w:start w:val="1"/>
      <w:numFmt w:val="bullet"/>
      <w:lvlText w:val=""/>
      <w:lvlJc w:val="left"/>
      <w:pPr>
        <w:tabs>
          <w:tab w:val="num" w:pos="-1091"/>
        </w:tabs>
        <w:ind w:left="-1091" w:hanging="340"/>
      </w:pPr>
      <w:rPr>
        <w:rFonts w:ascii="Wingdings" w:hAnsi="Wingdings" w:hint="default"/>
        <w:sz w:val="20"/>
      </w:rPr>
    </w:lvl>
    <w:lvl w:ilvl="2" w:tplc="B406CA2E">
      <w:start w:val="1"/>
      <w:numFmt w:val="bullet"/>
      <w:lvlText w:val=""/>
      <w:lvlJc w:val="left"/>
      <w:pPr>
        <w:tabs>
          <w:tab w:val="num" w:pos="-351"/>
        </w:tabs>
        <w:ind w:left="-351" w:hanging="360"/>
      </w:pPr>
      <w:rPr>
        <w:rFonts w:ascii="Wingdings" w:hAnsi="Wingdings" w:hint="default"/>
      </w:rPr>
    </w:lvl>
    <w:lvl w:ilvl="3" w:tplc="F2BE20EE">
      <w:start w:val="1"/>
      <w:numFmt w:val="bullet"/>
      <w:lvlText w:val=""/>
      <w:lvlJc w:val="left"/>
      <w:pPr>
        <w:tabs>
          <w:tab w:val="num" w:pos="369"/>
        </w:tabs>
        <w:ind w:left="369" w:hanging="360"/>
      </w:pPr>
      <w:rPr>
        <w:rFonts w:ascii="Symbol" w:hAnsi="Symbol" w:hint="default"/>
      </w:rPr>
    </w:lvl>
    <w:lvl w:ilvl="4" w:tplc="9650F5FE">
      <w:start w:val="1"/>
      <w:numFmt w:val="bullet"/>
      <w:lvlText w:val="o"/>
      <w:lvlJc w:val="left"/>
      <w:pPr>
        <w:tabs>
          <w:tab w:val="num" w:pos="1089"/>
        </w:tabs>
        <w:ind w:left="1089" w:hanging="360"/>
      </w:pPr>
      <w:rPr>
        <w:rFonts w:ascii="Courier New" w:hAnsi="Courier New" w:hint="default"/>
      </w:rPr>
    </w:lvl>
    <w:lvl w:ilvl="5" w:tplc="9F180492">
      <w:start w:val="1"/>
      <w:numFmt w:val="bullet"/>
      <w:lvlText w:val=""/>
      <w:lvlJc w:val="left"/>
      <w:pPr>
        <w:tabs>
          <w:tab w:val="num" w:pos="1809"/>
        </w:tabs>
        <w:ind w:left="1809" w:hanging="360"/>
      </w:pPr>
      <w:rPr>
        <w:rFonts w:ascii="Wingdings" w:hAnsi="Wingdings" w:hint="default"/>
      </w:rPr>
    </w:lvl>
    <w:lvl w:ilvl="6" w:tplc="B5D2A7A8">
      <w:start w:val="1"/>
      <w:numFmt w:val="bullet"/>
      <w:lvlText w:val=""/>
      <w:lvlJc w:val="left"/>
      <w:pPr>
        <w:tabs>
          <w:tab w:val="num" w:pos="2529"/>
        </w:tabs>
        <w:ind w:left="2529" w:hanging="360"/>
      </w:pPr>
      <w:rPr>
        <w:rFonts w:ascii="Symbol" w:hAnsi="Symbol" w:hint="default"/>
      </w:rPr>
    </w:lvl>
    <w:lvl w:ilvl="7" w:tplc="76702896">
      <w:start w:val="1"/>
      <w:numFmt w:val="bullet"/>
      <w:lvlText w:val="o"/>
      <w:lvlJc w:val="left"/>
      <w:pPr>
        <w:tabs>
          <w:tab w:val="num" w:pos="3249"/>
        </w:tabs>
        <w:ind w:left="3249" w:hanging="360"/>
      </w:pPr>
      <w:rPr>
        <w:rFonts w:ascii="Courier New" w:hAnsi="Courier New" w:hint="default"/>
      </w:rPr>
    </w:lvl>
    <w:lvl w:ilvl="8" w:tplc="6A049FC2" w:tentative="1">
      <w:start w:val="1"/>
      <w:numFmt w:val="bullet"/>
      <w:lvlText w:val=""/>
      <w:lvlJc w:val="left"/>
      <w:pPr>
        <w:tabs>
          <w:tab w:val="num" w:pos="3969"/>
        </w:tabs>
        <w:ind w:left="3969" w:hanging="360"/>
      </w:pPr>
      <w:rPr>
        <w:rFonts w:ascii="Wingdings" w:hAnsi="Wingdings" w:hint="default"/>
      </w:rPr>
    </w:lvl>
  </w:abstractNum>
  <w:abstractNum w:abstractNumId="22" w15:restartNumberingAfterBreak="0">
    <w:nsid w:val="268E3F59"/>
    <w:multiLevelType w:val="hybridMultilevel"/>
    <w:tmpl w:val="B7AA7CE0"/>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23" w15:restartNumberingAfterBreak="0">
    <w:nsid w:val="26F95B3E"/>
    <w:multiLevelType w:val="hybridMultilevel"/>
    <w:tmpl w:val="B08C78D6"/>
    <w:lvl w:ilvl="0" w:tplc="95A41FAE">
      <w:start w:val="5"/>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D9C6570"/>
    <w:multiLevelType w:val="hybridMultilevel"/>
    <w:tmpl w:val="894472B0"/>
    <w:lvl w:ilvl="0" w:tplc="5DFC0AB2">
      <w:start w:val="1"/>
      <w:numFmt w:val="bullet"/>
      <w:lvlText w:val=""/>
      <w:lvlJc w:val="left"/>
      <w:pPr>
        <w:tabs>
          <w:tab w:val="num" w:pos="1080"/>
        </w:tabs>
        <w:ind w:left="1080" w:hanging="360"/>
      </w:pPr>
      <w:rPr>
        <w:rFonts w:ascii="Wingdings" w:hAnsi="Wingdings" w:hint="default"/>
        <w:sz w:val="16"/>
      </w:rPr>
    </w:lvl>
    <w:lvl w:ilvl="1" w:tplc="C96492BC" w:tentative="1">
      <w:start w:val="1"/>
      <w:numFmt w:val="bullet"/>
      <w:lvlText w:val="o"/>
      <w:lvlJc w:val="left"/>
      <w:pPr>
        <w:tabs>
          <w:tab w:val="num" w:pos="1800"/>
        </w:tabs>
        <w:ind w:left="1800" w:hanging="360"/>
      </w:pPr>
      <w:rPr>
        <w:rFonts w:ascii="Courier New" w:hAnsi="Courier New" w:hint="default"/>
      </w:rPr>
    </w:lvl>
    <w:lvl w:ilvl="2" w:tplc="CF6E65C6" w:tentative="1">
      <w:start w:val="1"/>
      <w:numFmt w:val="bullet"/>
      <w:lvlText w:val=""/>
      <w:lvlJc w:val="left"/>
      <w:pPr>
        <w:tabs>
          <w:tab w:val="num" w:pos="2520"/>
        </w:tabs>
        <w:ind w:left="2520" w:hanging="360"/>
      </w:pPr>
      <w:rPr>
        <w:rFonts w:ascii="Wingdings" w:hAnsi="Wingdings" w:hint="default"/>
      </w:rPr>
    </w:lvl>
    <w:lvl w:ilvl="3" w:tplc="C308B3DC" w:tentative="1">
      <w:start w:val="1"/>
      <w:numFmt w:val="bullet"/>
      <w:lvlText w:val=""/>
      <w:lvlJc w:val="left"/>
      <w:pPr>
        <w:tabs>
          <w:tab w:val="num" w:pos="3240"/>
        </w:tabs>
        <w:ind w:left="3240" w:hanging="360"/>
      </w:pPr>
      <w:rPr>
        <w:rFonts w:ascii="Symbol" w:hAnsi="Symbol" w:hint="default"/>
      </w:rPr>
    </w:lvl>
    <w:lvl w:ilvl="4" w:tplc="777E92C6" w:tentative="1">
      <w:start w:val="1"/>
      <w:numFmt w:val="bullet"/>
      <w:lvlText w:val="o"/>
      <w:lvlJc w:val="left"/>
      <w:pPr>
        <w:tabs>
          <w:tab w:val="num" w:pos="3960"/>
        </w:tabs>
        <w:ind w:left="3960" w:hanging="360"/>
      </w:pPr>
      <w:rPr>
        <w:rFonts w:ascii="Courier New" w:hAnsi="Courier New" w:hint="default"/>
      </w:rPr>
    </w:lvl>
    <w:lvl w:ilvl="5" w:tplc="6192B818" w:tentative="1">
      <w:start w:val="1"/>
      <w:numFmt w:val="bullet"/>
      <w:lvlText w:val=""/>
      <w:lvlJc w:val="left"/>
      <w:pPr>
        <w:tabs>
          <w:tab w:val="num" w:pos="4680"/>
        </w:tabs>
        <w:ind w:left="4680" w:hanging="360"/>
      </w:pPr>
      <w:rPr>
        <w:rFonts w:ascii="Wingdings" w:hAnsi="Wingdings" w:hint="default"/>
      </w:rPr>
    </w:lvl>
    <w:lvl w:ilvl="6" w:tplc="249E161A" w:tentative="1">
      <w:start w:val="1"/>
      <w:numFmt w:val="bullet"/>
      <w:lvlText w:val=""/>
      <w:lvlJc w:val="left"/>
      <w:pPr>
        <w:tabs>
          <w:tab w:val="num" w:pos="5400"/>
        </w:tabs>
        <w:ind w:left="5400" w:hanging="360"/>
      </w:pPr>
      <w:rPr>
        <w:rFonts w:ascii="Symbol" w:hAnsi="Symbol" w:hint="default"/>
      </w:rPr>
    </w:lvl>
    <w:lvl w:ilvl="7" w:tplc="457E5AC8" w:tentative="1">
      <w:start w:val="1"/>
      <w:numFmt w:val="bullet"/>
      <w:lvlText w:val="o"/>
      <w:lvlJc w:val="left"/>
      <w:pPr>
        <w:tabs>
          <w:tab w:val="num" w:pos="6120"/>
        </w:tabs>
        <w:ind w:left="6120" w:hanging="360"/>
      </w:pPr>
      <w:rPr>
        <w:rFonts w:ascii="Courier New" w:hAnsi="Courier New" w:hint="default"/>
      </w:rPr>
    </w:lvl>
    <w:lvl w:ilvl="8" w:tplc="385449CE"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2F034B5F"/>
    <w:multiLevelType w:val="multilevel"/>
    <w:tmpl w:val="865873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7864781"/>
    <w:multiLevelType w:val="singleLevel"/>
    <w:tmpl w:val="C32623F0"/>
    <w:lvl w:ilvl="0">
      <w:start w:val="6"/>
      <w:numFmt w:val="decimal"/>
      <w:lvlText w:val="%1. "/>
      <w:legacy w:legacy="1" w:legacySpace="0" w:legacyIndent="283"/>
      <w:lvlJc w:val="left"/>
      <w:pPr>
        <w:ind w:left="1003" w:hanging="283"/>
      </w:pPr>
      <w:rPr>
        <w:rFonts w:ascii="Times New Roman" w:hAnsi="Times New Roman" w:cs="Times New Roman" w:hint="default"/>
        <w:b w:val="0"/>
        <w:i w:val="0"/>
        <w:sz w:val="24"/>
        <w:u w:val="none"/>
      </w:rPr>
    </w:lvl>
  </w:abstractNum>
  <w:abstractNum w:abstractNumId="27" w15:restartNumberingAfterBreak="0">
    <w:nsid w:val="38A136C1"/>
    <w:multiLevelType w:val="multilevel"/>
    <w:tmpl w:val="A9082EA4"/>
    <w:lvl w:ilvl="0">
      <w:start w:val="3"/>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8D1625D"/>
    <w:multiLevelType w:val="hybridMultilevel"/>
    <w:tmpl w:val="8DF469F4"/>
    <w:lvl w:ilvl="0" w:tplc="2FB0C57C">
      <w:start w:val="1"/>
      <w:numFmt w:val="decimal"/>
      <w:lvlText w:val="%1."/>
      <w:lvlJc w:val="left"/>
      <w:pPr>
        <w:tabs>
          <w:tab w:val="num" w:pos="360"/>
        </w:tabs>
        <w:ind w:left="360" w:hanging="360"/>
      </w:pPr>
      <w:rPr>
        <w:rFonts w:cs="Times New Roman"/>
      </w:rPr>
    </w:lvl>
    <w:lvl w:ilvl="1" w:tplc="DABA8DFA">
      <w:start w:val="1"/>
      <w:numFmt w:val="decimal"/>
      <w:lvlText w:val="%2."/>
      <w:lvlJc w:val="left"/>
      <w:pPr>
        <w:tabs>
          <w:tab w:val="num" w:pos="1440"/>
        </w:tabs>
        <w:ind w:left="1440" w:hanging="360"/>
      </w:pPr>
      <w:rPr>
        <w:rFonts w:cs="Times New Roman"/>
      </w:rPr>
    </w:lvl>
    <w:lvl w:ilvl="2" w:tplc="126E6C64">
      <w:start w:val="1"/>
      <w:numFmt w:val="decimal"/>
      <w:lvlText w:val="%3."/>
      <w:lvlJc w:val="left"/>
      <w:pPr>
        <w:tabs>
          <w:tab w:val="num" w:pos="2160"/>
        </w:tabs>
        <w:ind w:left="2160" w:hanging="360"/>
      </w:pPr>
      <w:rPr>
        <w:rFonts w:cs="Times New Roman"/>
      </w:rPr>
    </w:lvl>
    <w:lvl w:ilvl="3" w:tplc="D0A4E192">
      <w:start w:val="1"/>
      <w:numFmt w:val="decimal"/>
      <w:lvlText w:val="%4."/>
      <w:lvlJc w:val="left"/>
      <w:pPr>
        <w:tabs>
          <w:tab w:val="num" w:pos="2880"/>
        </w:tabs>
        <w:ind w:left="2880" w:hanging="360"/>
      </w:pPr>
      <w:rPr>
        <w:rFonts w:cs="Times New Roman"/>
      </w:rPr>
    </w:lvl>
    <w:lvl w:ilvl="4" w:tplc="4C7CB916">
      <w:start w:val="1"/>
      <w:numFmt w:val="decimal"/>
      <w:lvlText w:val="%5."/>
      <w:lvlJc w:val="left"/>
      <w:pPr>
        <w:tabs>
          <w:tab w:val="num" w:pos="3600"/>
        </w:tabs>
        <w:ind w:left="3600" w:hanging="360"/>
      </w:pPr>
      <w:rPr>
        <w:rFonts w:cs="Times New Roman"/>
      </w:rPr>
    </w:lvl>
    <w:lvl w:ilvl="5" w:tplc="F38AB292">
      <w:start w:val="1"/>
      <w:numFmt w:val="decimal"/>
      <w:lvlText w:val="%6."/>
      <w:lvlJc w:val="left"/>
      <w:pPr>
        <w:tabs>
          <w:tab w:val="num" w:pos="4320"/>
        </w:tabs>
        <w:ind w:left="4320" w:hanging="360"/>
      </w:pPr>
      <w:rPr>
        <w:rFonts w:cs="Times New Roman"/>
      </w:rPr>
    </w:lvl>
    <w:lvl w:ilvl="6" w:tplc="078A77E0">
      <w:start w:val="1"/>
      <w:numFmt w:val="decimal"/>
      <w:lvlText w:val="%7."/>
      <w:lvlJc w:val="left"/>
      <w:pPr>
        <w:tabs>
          <w:tab w:val="num" w:pos="5040"/>
        </w:tabs>
        <w:ind w:left="5040" w:hanging="360"/>
      </w:pPr>
      <w:rPr>
        <w:rFonts w:cs="Times New Roman"/>
      </w:rPr>
    </w:lvl>
    <w:lvl w:ilvl="7" w:tplc="26E452D2">
      <w:start w:val="1"/>
      <w:numFmt w:val="decimal"/>
      <w:lvlText w:val="%8."/>
      <w:lvlJc w:val="left"/>
      <w:pPr>
        <w:tabs>
          <w:tab w:val="num" w:pos="5760"/>
        </w:tabs>
        <w:ind w:left="5760" w:hanging="360"/>
      </w:pPr>
      <w:rPr>
        <w:rFonts w:cs="Times New Roman"/>
      </w:rPr>
    </w:lvl>
    <w:lvl w:ilvl="8" w:tplc="AD6A6A3E">
      <w:start w:val="1"/>
      <w:numFmt w:val="decimal"/>
      <w:lvlText w:val="%9."/>
      <w:lvlJc w:val="left"/>
      <w:pPr>
        <w:tabs>
          <w:tab w:val="num" w:pos="6480"/>
        </w:tabs>
        <w:ind w:left="6480" w:hanging="360"/>
      </w:pPr>
      <w:rPr>
        <w:rFonts w:cs="Times New Roman"/>
      </w:rPr>
    </w:lvl>
  </w:abstractNum>
  <w:abstractNum w:abstractNumId="29" w15:restartNumberingAfterBreak="0">
    <w:nsid w:val="419D6133"/>
    <w:multiLevelType w:val="multilevel"/>
    <w:tmpl w:val="EEB63E8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80"/>
        </w:tabs>
        <w:ind w:left="780" w:hanging="4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0" w15:restartNumberingAfterBreak="0">
    <w:nsid w:val="43A2676C"/>
    <w:multiLevelType w:val="hybridMultilevel"/>
    <w:tmpl w:val="6C4E5AB0"/>
    <w:lvl w:ilvl="0" w:tplc="7942356A">
      <w:start w:val="5"/>
      <w:numFmt w:val="decimal"/>
      <w:lvlText w:val="%1"/>
      <w:lvlJc w:val="left"/>
      <w:pPr>
        <w:tabs>
          <w:tab w:val="num" w:pos="720"/>
        </w:tabs>
        <w:ind w:left="720"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48ED5E46"/>
    <w:multiLevelType w:val="hybridMultilevel"/>
    <w:tmpl w:val="D5E444A0"/>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C3E28E9"/>
    <w:multiLevelType w:val="hybridMultilevel"/>
    <w:tmpl w:val="7A1630E6"/>
    <w:lvl w:ilvl="0" w:tplc="7B1AFD60">
      <w:start w:val="1"/>
      <w:numFmt w:val="bullet"/>
      <w:lvlText w:val=""/>
      <w:lvlJc w:val="left"/>
      <w:pPr>
        <w:tabs>
          <w:tab w:val="num" w:pos="964"/>
        </w:tabs>
        <w:ind w:left="964" w:hanging="340"/>
      </w:pPr>
      <w:rPr>
        <w:rFonts w:ascii="Wingdings" w:hAnsi="Wingdings" w:hint="default"/>
        <w:sz w:val="20"/>
      </w:rPr>
    </w:lvl>
    <w:lvl w:ilvl="1" w:tplc="EB1627E2" w:tentative="1">
      <w:start w:val="1"/>
      <w:numFmt w:val="bullet"/>
      <w:lvlText w:val="o"/>
      <w:lvlJc w:val="left"/>
      <w:pPr>
        <w:tabs>
          <w:tab w:val="num" w:pos="1780"/>
        </w:tabs>
        <w:ind w:left="1780" w:hanging="360"/>
      </w:pPr>
      <w:rPr>
        <w:rFonts w:ascii="Courier New" w:hAnsi="Courier New" w:hint="default"/>
      </w:rPr>
    </w:lvl>
    <w:lvl w:ilvl="2" w:tplc="93F8110C" w:tentative="1">
      <w:start w:val="1"/>
      <w:numFmt w:val="bullet"/>
      <w:lvlText w:val=""/>
      <w:lvlJc w:val="left"/>
      <w:pPr>
        <w:tabs>
          <w:tab w:val="num" w:pos="2500"/>
        </w:tabs>
        <w:ind w:left="2500" w:hanging="360"/>
      </w:pPr>
      <w:rPr>
        <w:rFonts w:ascii="Wingdings" w:hAnsi="Wingdings" w:hint="default"/>
      </w:rPr>
    </w:lvl>
    <w:lvl w:ilvl="3" w:tplc="74AEAE48" w:tentative="1">
      <w:start w:val="1"/>
      <w:numFmt w:val="bullet"/>
      <w:lvlText w:val=""/>
      <w:lvlJc w:val="left"/>
      <w:pPr>
        <w:tabs>
          <w:tab w:val="num" w:pos="3220"/>
        </w:tabs>
        <w:ind w:left="3220" w:hanging="360"/>
      </w:pPr>
      <w:rPr>
        <w:rFonts w:ascii="Symbol" w:hAnsi="Symbol" w:hint="default"/>
      </w:rPr>
    </w:lvl>
    <w:lvl w:ilvl="4" w:tplc="AFAE1FC6" w:tentative="1">
      <w:start w:val="1"/>
      <w:numFmt w:val="bullet"/>
      <w:lvlText w:val="o"/>
      <w:lvlJc w:val="left"/>
      <w:pPr>
        <w:tabs>
          <w:tab w:val="num" w:pos="3940"/>
        </w:tabs>
        <w:ind w:left="3940" w:hanging="360"/>
      </w:pPr>
      <w:rPr>
        <w:rFonts w:ascii="Courier New" w:hAnsi="Courier New" w:hint="default"/>
      </w:rPr>
    </w:lvl>
    <w:lvl w:ilvl="5" w:tplc="328A31DC" w:tentative="1">
      <w:start w:val="1"/>
      <w:numFmt w:val="bullet"/>
      <w:lvlText w:val=""/>
      <w:lvlJc w:val="left"/>
      <w:pPr>
        <w:tabs>
          <w:tab w:val="num" w:pos="4660"/>
        </w:tabs>
        <w:ind w:left="4660" w:hanging="360"/>
      </w:pPr>
      <w:rPr>
        <w:rFonts w:ascii="Wingdings" w:hAnsi="Wingdings" w:hint="default"/>
      </w:rPr>
    </w:lvl>
    <w:lvl w:ilvl="6" w:tplc="39968F28" w:tentative="1">
      <w:start w:val="1"/>
      <w:numFmt w:val="bullet"/>
      <w:lvlText w:val=""/>
      <w:lvlJc w:val="left"/>
      <w:pPr>
        <w:tabs>
          <w:tab w:val="num" w:pos="5380"/>
        </w:tabs>
        <w:ind w:left="5380" w:hanging="360"/>
      </w:pPr>
      <w:rPr>
        <w:rFonts w:ascii="Symbol" w:hAnsi="Symbol" w:hint="default"/>
      </w:rPr>
    </w:lvl>
    <w:lvl w:ilvl="7" w:tplc="6D3C3688" w:tentative="1">
      <w:start w:val="1"/>
      <w:numFmt w:val="bullet"/>
      <w:lvlText w:val="o"/>
      <w:lvlJc w:val="left"/>
      <w:pPr>
        <w:tabs>
          <w:tab w:val="num" w:pos="6100"/>
        </w:tabs>
        <w:ind w:left="6100" w:hanging="360"/>
      </w:pPr>
      <w:rPr>
        <w:rFonts w:ascii="Courier New" w:hAnsi="Courier New" w:hint="default"/>
      </w:rPr>
    </w:lvl>
    <w:lvl w:ilvl="8" w:tplc="8974A392" w:tentative="1">
      <w:start w:val="1"/>
      <w:numFmt w:val="bullet"/>
      <w:lvlText w:val=""/>
      <w:lvlJc w:val="left"/>
      <w:pPr>
        <w:tabs>
          <w:tab w:val="num" w:pos="6820"/>
        </w:tabs>
        <w:ind w:left="6820" w:hanging="360"/>
      </w:pPr>
      <w:rPr>
        <w:rFonts w:ascii="Wingdings" w:hAnsi="Wingdings" w:hint="default"/>
      </w:rPr>
    </w:lvl>
  </w:abstractNum>
  <w:abstractNum w:abstractNumId="33" w15:restartNumberingAfterBreak="0">
    <w:nsid w:val="50405C0A"/>
    <w:multiLevelType w:val="multilevel"/>
    <w:tmpl w:val="6694D382"/>
    <w:lvl w:ilvl="0">
      <w:start w:val="6"/>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960"/>
        </w:tabs>
        <w:ind w:left="960" w:hanging="360"/>
      </w:pPr>
      <w:rPr>
        <w:rFonts w:cs="Times New Roman" w:hint="default"/>
      </w:rPr>
    </w:lvl>
    <w:lvl w:ilvl="2">
      <w:start w:val="1"/>
      <w:numFmt w:val="decimal"/>
      <w:lvlText w:val="%1.%2.%3."/>
      <w:lvlJc w:val="left"/>
      <w:pPr>
        <w:tabs>
          <w:tab w:val="num" w:pos="1920"/>
        </w:tabs>
        <w:ind w:left="1920" w:hanging="720"/>
      </w:pPr>
      <w:rPr>
        <w:rFonts w:cs="Times New Roman" w:hint="default"/>
      </w:rPr>
    </w:lvl>
    <w:lvl w:ilvl="3">
      <w:start w:val="1"/>
      <w:numFmt w:val="decimal"/>
      <w:lvlText w:val="%1.%2.%3.%4."/>
      <w:lvlJc w:val="left"/>
      <w:pPr>
        <w:tabs>
          <w:tab w:val="num" w:pos="2520"/>
        </w:tabs>
        <w:ind w:left="2520" w:hanging="720"/>
      </w:pPr>
      <w:rPr>
        <w:rFonts w:cs="Times New Roman" w:hint="default"/>
      </w:rPr>
    </w:lvl>
    <w:lvl w:ilvl="4">
      <w:start w:val="1"/>
      <w:numFmt w:val="decimal"/>
      <w:lvlText w:val="%1.%2.%3.%4.%5."/>
      <w:lvlJc w:val="left"/>
      <w:pPr>
        <w:tabs>
          <w:tab w:val="num" w:pos="3480"/>
        </w:tabs>
        <w:ind w:left="3480" w:hanging="1080"/>
      </w:pPr>
      <w:rPr>
        <w:rFonts w:cs="Times New Roman" w:hint="default"/>
      </w:rPr>
    </w:lvl>
    <w:lvl w:ilvl="5">
      <w:start w:val="1"/>
      <w:numFmt w:val="decimal"/>
      <w:lvlText w:val="%1.%2.%3.%4.%5.%6."/>
      <w:lvlJc w:val="left"/>
      <w:pPr>
        <w:tabs>
          <w:tab w:val="num" w:pos="4080"/>
        </w:tabs>
        <w:ind w:left="4080" w:hanging="1080"/>
      </w:pPr>
      <w:rPr>
        <w:rFonts w:cs="Times New Roman" w:hint="default"/>
      </w:rPr>
    </w:lvl>
    <w:lvl w:ilvl="6">
      <w:start w:val="1"/>
      <w:numFmt w:val="decimal"/>
      <w:lvlText w:val="%1.%2.%3.%4.%5.%6.%7."/>
      <w:lvlJc w:val="left"/>
      <w:pPr>
        <w:tabs>
          <w:tab w:val="num" w:pos="5040"/>
        </w:tabs>
        <w:ind w:left="5040" w:hanging="1440"/>
      </w:pPr>
      <w:rPr>
        <w:rFonts w:cs="Times New Roman" w:hint="default"/>
      </w:rPr>
    </w:lvl>
    <w:lvl w:ilvl="7">
      <w:start w:val="1"/>
      <w:numFmt w:val="decimal"/>
      <w:lvlText w:val="%1.%2.%3.%4.%5.%6.%7.%8."/>
      <w:lvlJc w:val="left"/>
      <w:pPr>
        <w:tabs>
          <w:tab w:val="num" w:pos="5640"/>
        </w:tabs>
        <w:ind w:left="5640" w:hanging="1440"/>
      </w:pPr>
      <w:rPr>
        <w:rFonts w:cs="Times New Roman" w:hint="default"/>
      </w:rPr>
    </w:lvl>
    <w:lvl w:ilvl="8">
      <w:start w:val="1"/>
      <w:numFmt w:val="decimal"/>
      <w:lvlText w:val="%1.%2.%3.%4.%5.%6.%7.%8.%9."/>
      <w:lvlJc w:val="left"/>
      <w:pPr>
        <w:tabs>
          <w:tab w:val="num" w:pos="6600"/>
        </w:tabs>
        <w:ind w:left="6600" w:hanging="1800"/>
      </w:pPr>
      <w:rPr>
        <w:rFonts w:cs="Times New Roman" w:hint="default"/>
      </w:rPr>
    </w:lvl>
  </w:abstractNum>
  <w:abstractNum w:abstractNumId="34" w15:restartNumberingAfterBreak="0">
    <w:nsid w:val="52E56E7B"/>
    <w:multiLevelType w:val="multilevel"/>
    <w:tmpl w:val="7A2E98C0"/>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60"/>
        </w:tabs>
        <w:ind w:left="960" w:hanging="360"/>
      </w:pPr>
      <w:rPr>
        <w:rFonts w:cs="Times New Roman" w:hint="default"/>
      </w:rPr>
    </w:lvl>
    <w:lvl w:ilvl="2">
      <w:start w:val="1"/>
      <w:numFmt w:val="decimal"/>
      <w:lvlText w:val="%1.%2.%3."/>
      <w:lvlJc w:val="left"/>
      <w:pPr>
        <w:tabs>
          <w:tab w:val="num" w:pos="1920"/>
        </w:tabs>
        <w:ind w:left="1920" w:hanging="720"/>
      </w:pPr>
      <w:rPr>
        <w:rFonts w:cs="Times New Roman" w:hint="default"/>
      </w:rPr>
    </w:lvl>
    <w:lvl w:ilvl="3">
      <w:start w:val="1"/>
      <w:numFmt w:val="decimal"/>
      <w:lvlText w:val="%1.%2.%3.%4."/>
      <w:lvlJc w:val="left"/>
      <w:pPr>
        <w:tabs>
          <w:tab w:val="num" w:pos="2520"/>
        </w:tabs>
        <w:ind w:left="2520" w:hanging="720"/>
      </w:pPr>
      <w:rPr>
        <w:rFonts w:cs="Times New Roman" w:hint="default"/>
      </w:rPr>
    </w:lvl>
    <w:lvl w:ilvl="4">
      <w:start w:val="1"/>
      <w:numFmt w:val="decimal"/>
      <w:lvlText w:val="%1.%2.%3.%4.%5."/>
      <w:lvlJc w:val="left"/>
      <w:pPr>
        <w:tabs>
          <w:tab w:val="num" w:pos="3480"/>
        </w:tabs>
        <w:ind w:left="3480" w:hanging="1080"/>
      </w:pPr>
      <w:rPr>
        <w:rFonts w:cs="Times New Roman" w:hint="default"/>
      </w:rPr>
    </w:lvl>
    <w:lvl w:ilvl="5">
      <w:start w:val="1"/>
      <w:numFmt w:val="decimal"/>
      <w:lvlText w:val="%1.%2.%3.%4.%5.%6."/>
      <w:lvlJc w:val="left"/>
      <w:pPr>
        <w:tabs>
          <w:tab w:val="num" w:pos="4080"/>
        </w:tabs>
        <w:ind w:left="4080" w:hanging="1080"/>
      </w:pPr>
      <w:rPr>
        <w:rFonts w:cs="Times New Roman" w:hint="default"/>
      </w:rPr>
    </w:lvl>
    <w:lvl w:ilvl="6">
      <w:start w:val="1"/>
      <w:numFmt w:val="decimal"/>
      <w:lvlText w:val="%1.%2.%3.%4.%5.%6.%7."/>
      <w:lvlJc w:val="left"/>
      <w:pPr>
        <w:tabs>
          <w:tab w:val="num" w:pos="5040"/>
        </w:tabs>
        <w:ind w:left="5040" w:hanging="1440"/>
      </w:pPr>
      <w:rPr>
        <w:rFonts w:cs="Times New Roman" w:hint="default"/>
      </w:rPr>
    </w:lvl>
    <w:lvl w:ilvl="7">
      <w:start w:val="1"/>
      <w:numFmt w:val="decimal"/>
      <w:lvlText w:val="%1.%2.%3.%4.%5.%6.%7.%8."/>
      <w:lvlJc w:val="left"/>
      <w:pPr>
        <w:tabs>
          <w:tab w:val="num" w:pos="5640"/>
        </w:tabs>
        <w:ind w:left="5640" w:hanging="1440"/>
      </w:pPr>
      <w:rPr>
        <w:rFonts w:cs="Times New Roman" w:hint="default"/>
      </w:rPr>
    </w:lvl>
    <w:lvl w:ilvl="8">
      <w:start w:val="1"/>
      <w:numFmt w:val="decimal"/>
      <w:lvlText w:val="%1.%2.%3.%4.%5.%6.%7.%8.%9."/>
      <w:lvlJc w:val="left"/>
      <w:pPr>
        <w:tabs>
          <w:tab w:val="num" w:pos="6600"/>
        </w:tabs>
        <w:ind w:left="6600" w:hanging="1800"/>
      </w:pPr>
      <w:rPr>
        <w:rFonts w:cs="Times New Roman" w:hint="default"/>
      </w:rPr>
    </w:lvl>
  </w:abstractNum>
  <w:abstractNum w:abstractNumId="35" w15:restartNumberingAfterBreak="0">
    <w:nsid w:val="556B3077"/>
    <w:multiLevelType w:val="singleLevel"/>
    <w:tmpl w:val="F1C4A592"/>
    <w:lvl w:ilvl="0">
      <w:start w:val="1"/>
      <w:numFmt w:val="decimal"/>
      <w:lvlText w:val="5.%1. "/>
      <w:legacy w:legacy="1" w:legacySpace="0" w:legacyIndent="283"/>
      <w:lvlJc w:val="left"/>
      <w:pPr>
        <w:ind w:left="883" w:hanging="283"/>
      </w:pPr>
      <w:rPr>
        <w:rFonts w:ascii="Times New Roman" w:hAnsi="Times New Roman" w:cs="Times New Roman" w:hint="default"/>
        <w:b w:val="0"/>
        <w:i w:val="0"/>
        <w:sz w:val="24"/>
        <w:u w:val="none"/>
      </w:rPr>
    </w:lvl>
  </w:abstractNum>
  <w:abstractNum w:abstractNumId="36" w15:restartNumberingAfterBreak="0">
    <w:nsid w:val="564A2252"/>
    <w:multiLevelType w:val="multilevel"/>
    <w:tmpl w:val="CDF274F0"/>
    <w:lvl w:ilvl="0">
      <w:start w:val="3"/>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5A954EEE"/>
    <w:multiLevelType w:val="hybridMultilevel"/>
    <w:tmpl w:val="72886A40"/>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38" w15:restartNumberingAfterBreak="0">
    <w:nsid w:val="5BEC4874"/>
    <w:multiLevelType w:val="hybridMultilevel"/>
    <w:tmpl w:val="B9DE2C9A"/>
    <w:lvl w:ilvl="0" w:tplc="0422000F">
      <w:start w:val="1"/>
      <w:numFmt w:val="decimal"/>
      <w:lvlText w:val="%1."/>
      <w:lvlJc w:val="left"/>
      <w:pPr>
        <w:tabs>
          <w:tab w:val="num" w:pos="720"/>
        </w:tabs>
        <w:ind w:left="720" w:hanging="360"/>
      </w:pPr>
      <w:rPr>
        <w:rFonts w:cs="Times New Roman"/>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61E67276"/>
    <w:multiLevelType w:val="hybridMultilevel"/>
    <w:tmpl w:val="AD36997A"/>
    <w:lvl w:ilvl="0" w:tplc="71E4A9E6">
      <w:start w:val="1"/>
      <w:numFmt w:val="bullet"/>
      <w:lvlText w:val=""/>
      <w:lvlJc w:val="left"/>
      <w:pPr>
        <w:tabs>
          <w:tab w:val="num" w:pos="1020"/>
        </w:tabs>
        <w:ind w:left="1020" w:hanging="340"/>
      </w:pPr>
      <w:rPr>
        <w:rFonts w:ascii="Wingdings" w:hAnsi="Wingdings" w:hint="default"/>
        <w:sz w:val="20"/>
      </w:rPr>
    </w:lvl>
    <w:lvl w:ilvl="1" w:tplc="4D008070" w:tentative="1">
      <w:start w:val="1"/>
      <w:numFmt w:val="bullet"/>
      <w:lvlText w:val="o"/>
      <w:lvlJc w:val="left"/>
      <w:pPr>
        <w:tabs>
          <w:tab w:val="num" w:pos="2522"/>
        </w:tabs>
        <w:ind w:left="2522" w:hanging="360"/>
      </w:pPr>
      <w:rPr>
        <w:rFonts w:ascii="Courier New" w:hAnsi="Courier New" w:hint="default"/>
      </w:rPr>
    </w:lvl>
    <w:lvl w:ilvl="2" w:tplc="D8EECB76" w:tentative="1">
      <w:start w:val="1"/>
      <w:numFmt w:val="bullet"/>
      <w:lvlText w:val=""/>
      <w:lvlJc w:val="left"/>
      <w:pPr>
        <w:tabs>
          <w:tab w:val="num" w:pos="3242"/>
        </w:tabs>
        <w:ind w:left="3242" w:hanging="360"/>
      </w:pPr>
      <w:rPr>
        <w:rFonts w:ascii="Wingdings" w:hAnsi="Wingdings" w:hint="default"/>
      </w:rPr>
    </w:lvl>
    <w:lvl w:ilvl="3" w:tplc="0D003EAC" w:tentative="1">
      <w:start w:val="1"/>
      <w:numFmt w:val="bullet"/>
      <w:lvlText w:val=""/>
      <w:lvlJc w:val="left"/>
      <w:pPr>
        <w:tabs>
          <w:tab w:val="num" w:pos="3962"/>
        </w:tabs>
        <w:ind w:left="3962" w:hanging="360"/>
      </w:pPr>
      <w:rPr>
        <w:rFonts w:ascii="Symbol" w:hAnsi="Symbol" w:hint="default"/>
      </w:rPr>
    </w:lvl>
    <w:lvl w:ilvl="4" w:tplc="D2802F50" w:tentative="1">
      <w:start w:val="1"/>
      <w:numFmt w:val="bullet"/>
      <w:lvlText w:val="o"/>
      <w:lvlJc w:val="left"/>
      <w:pPr>
        <w:tabs>
          <w:tab w:val="num" w:pos="4682"/>
        </w:tabs>
        <w:ind w:left="4682" w:hanging="360"/>
      </w:pPr>
      <w:rPr>
        <w:rFonts w:ascii="Courier New" w:hAnsi="Courier New" w:hint="default"/>
      </w:rPr>
    </w:lvl>
    <w:lvl w:ilvl="5" w:tplc="8090B5E8" w:tentative="1">
      <w:start w:val="1"/>
      <w:numFmt w:val="bullet"/>
      <w:lvlText w:val=""/>
      <w:lvlJc w:val="left"/>
      <w:pPr>
        <w:tabs>
          <w:tab w:val="num" w:pos="5402"/>
        </w:tabs>
        <w:ind w:left="5402" w:hanging="360"/>
      </w:pPr>
      <w:rPr>
        <w:rFonts w:ascii="Wingdings" w:hAnsi="Wingdings" w:hint="default"/>
      </w:rPr>
    </w:lvl>
    <w:lvl w:ilvl="6" w:tplc="253A9C3C" w:tentative="1">
      <w:start w:val="1"/>
      <w:numFmt w:val="bullet"/>
      <w:lvlText w:val=""/>
      <w:lvlJc w:val="left"/>
      <w:pPr>
        <w:tabs>
          <w:tab w:val="num" w:pos="6122"/>
        </w:tabs>
        <w:ind w:left="6122" w:hanging="360"/>
      </w:pPr>
      <w:rPr>
        <w:rFonts w:ascii="Symbol" w:hAnsi="Symbol" w:hint="default"/>
      </w:rPr>
    </w:lvl>
    <w:lvl w:ilvl="7" w:tplc="303CBBA2" w:tentative="1">
      <w:start w:val="1"/>
      <w:numFmt w:val="bullet"/>
      <w:lvlText w:val="o"/>
      <w:lvlJc w:val="left"/>
      <w:pPr>
        <w:tabs>
          <w:tab w:val="num" w:pos="6842"/>
        </w:tabs>
        <w:ind w:left="6842" w:hanging="360"/>
      </w:pPr>
      <w:rPr>
        <w:rFonts w:ascii="Courier New" w:hAnsi="Courier New" w:hint="default"/>
      </w:rPr>
    </w:lvl>
    <w:lvl w:ilvl="8" w:tplc="C5A265EA" w:tentative="1">
      <w:start w:val="1"/>
      <w:numFmt w:val="bullet"/>
      <w:lvlText w:val=""/>
      <w:lvlJc w:val="left"/>
      <w:pPr>
        <w:tabs>
          <w:tab w:val="num" w:pos="7562"/>
        </w:tabs>
        <w:ind w:left="7562" w:hanging="360"/>
      </w:pPr>
      <w:rPr>
        <w:rFonts w:ascii="Wingdings" w:hAnsi="Wingdings" w:hint="default"/>
      </w:rPr>
    </w:lvl>
  </w:abstractNum>
  <w:abstractNum w:abstractNumId="40" w15:restartNumberingAfterBreak="0">
    <w:nsid w:val="67F61730"/>
    <w:multiLevelType w:val="hybridMultilevel"/>
    <w:tmpl w:val="BA609C00"/>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41" w15:restartNumberingAfterBreak="0">
    <w:nsid w:val="6D856131"/>
    <w:multiLevelType w:val="hybridMultilevel"/>
    <w:tmpl w:val="3F481590"/>
    <w:lvl w:ilvl="0" w:tplc="320EB37C">
      <w:numFmt w:val="bullet"/>
      <w:lvlText w:val="-"/>
      <w:lvlJc w:val="left"/>
      <w:pPr>
        <w:ind w:left="720" w:hanging="360"/>
      </w:pPr>
      <w:rPr>
        <w:rFonts w:ascii="Calibri" w:eastAsia="Times New Roman" w:hAnsi="Calibri"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42" w15:restartNumberingAfterBreak="0">
    <w:nsid w:val="75E77ED6"/>
    <w:multiLevelType w:val="singleLevel"/>
    <w:tmpl w:val="76C61A2A"/>
    <w:lvl w:ilvl="0">
      <w:start w:val="1"/>
      <w:numFmt w:val="decimal"/>
      <w:lvlText w:val="3.%1. "/>
      <w:legacy w:legacy="1" w:legacySpace="0" w:legacyIndent="283"/>
      <w:lvlJc w:val="left"/>
      <w:pPr>
        <w:ind w:left="1003" w:hanging="283"/>
      </w:pPr>
      <w:rPr>
        <w:rFonts w:ascii="Times New Roman" w:hAnsi="Times New Roman" w:cs="Times New Roman" w:hint="default"/>
        <w:b w:val="0"/>
        <w:i w:val="0"/>
        <w:sz w:val="24"/>
        <w:u w:val="none"/>
      </w:rPr>
    </w:lvl>
  </w:abstractNum>
  <w:abstractNum w:abstractNumId="43" w15:restartNumberingAfterBreak="0">
    <w:nsid w:val="7D075680"/>
    <w:multiLevelType w:val="singleLevel"/>
    <w:tmpl w:val="45D8D332"/>
    <w:lvl w:ilvl="0">
      <w:start w:val="5"/>
      <w:numFmt w:val="decimal"/>
      <w:lvlText w:val="%1. "/>
      <w:legacy w:legacy="1" w:legacySpace="0" w:legacyIndent="283"/>
      <w:lvlJc w:val="left"/>
      <w:pPr>
        <w:ind w:left="1003" w:hanging="283"/>
      </w:pPr>
      <w:rPr>
        <w:rFonts w:ascii="Times New Roman" w:hAnsi="Times New Roman" w:cs="Times New Roman" w:hint="default"/>
        <w:b w:val="0"/>
        <w:i w:val="0"/>
        <w:sz w:val="24"/>
        <w:u w:val="none"/>
      </w:rPr>
    </w:lvl>
  </w:abstractNum>
  <w:abstractNum w:abstractNumId="44" w15:restartNumberingAfterBreak="0">
    <w:nsid w:val="7E815D2B"/>
    <w:multiLevelType w:val="singleLevel"/>
    <w:tmpl w:val="FE3C1124"/>
    <w:lvl w:ilvl="0">
      <w:start w:val="1"/>
      <w:numFmt w:val="decimal"/>
      <w:lvlText w:val="4.%1. "/>
      <w:legacy w:legacy="1" w:legacySpace="0" w:legacyIndent="283"/>
      <w:lvlJc w:val="left"/>
      <w:pPr>
        <w:ind w:left="1003" w:hanging="283"/>
      </w:pPr>
      <w:rPr>
        <w:rFonts w:ascii="Times New Roman" w:hAnsi="Times New Roman" w:cs="Times New Roman" w:hint="default"/>
        <w:b w:val="0"/>
        <w:i w:val="0"/>
        <w:sz w:val="24"/>
        <w:u w:val="none"/>
      </w:rPr>
    </w:lvl>
  </w:abstractNum>
  <w:num w:numId="1">
    <w:abstractNumId w:val="17"/>
  </w:num>
  <w:num w:numId="2">
    <w:abstractNumId w:val="17"/>
    <w:lvlOverride w:ilvl="0">
      <w:lvl w:ilvl="0">
        <w:start w:val="2"/>
        <w:numFmt w:val="decimal"/>
        <w:lvlText w:val="1.%1. "/>
        <w:legacy w:legacy="1" w:legacySpace="0" w:legacyIndent="283"/>
        <w:lvlJc w:val="left"/>
        <w:pPr>
          <w:ind w:left="1003" w:hanging="283"/>
        </w:pPr>
        <w:rPr>
          <w:rFonts w:ascii="Times New Roman" w:hAnsi="Times New Roman" w:cs="Times New Roman" w:hint="default"/>
          <w:b w:val="0"/>
          <w:i w:val="0"/>
          <w:sz w:val="24"/>
          <w:u w:val="none"/>
        </w:rPr>
      </w:lvl>
    </w:lvlOverride>
  </w:num>
  <w:num w:numId="3">
    <w:abstractNumId w:val="14"/>
  </w:num>
  <w:num w:numId="4">
    <w:abstractNumId w:val="9"/>
  </w:num>
  <w:num w:numId="5">
    <w:abstractNumId w:val="7"/>
  </w:num>
  <w:num w:numId="6">
    <w:abstractNumId w:val="42"/>
  </w:num>
  <w:num w:numId="7">
    <w:abstractNumId w:val="10"/>
  </w:num>
  <w:num w:numId="8">
    <w:abstractNumId w:val="44"/>
  </w:num>
  <w:num w:numId="9">
    <w:abstractNumId w:val="43"/>
  </w:num>
  <w:num w:numId="10">
    <w:abstractNumId w:val="35"/>
  </w:num>
  <w:num w:numId="11">
    <w:abstractNumId w:val="26"/>
  </w:num>
  <w:num w:numId="12">
    <w:abstractNumId w:val="3"/>
  </w:num>
  <w:num w:numId="13">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14">
    <w:abstractNumId w:val="11"/>
  </w:num>
  <w:num w:numId="15">
    <w:abstractNumId w:val="24"/>
  </w:num>
  <w:num w:numId="16">
    <w:abstractNumId w:val="19"/>
  </w:num>
  <w:num w:numId="17">
    <w:abstractNumId w:val="28"/>
  </w:num>
  <w:num w:numId="18">
    <w:abstractNumId w:val="39"/>
  </w:num>
  <w:num w:numId="19">
    <w:abstractNumId w:val="32"/>
  </w:num>
  <w:num w:numId="20">
    <w:abstractNumId w:val="21"/>
  </w:num>
  <w:num w:numId="21">
    <w:abstractNumId w:val="29"/>
  </w:num>
  <w:num w:numId="22">
    <w:abstractNumId w:val="31"/>
  </w:num>
  <w:num w:numId="23">
    <w:abstractNumId w:val="4"/>
  </w:num>
  <w:num w:numId="24">
    <w:abstractNumId w:val="12"/>
  </w:num>
  <w:num w:numId="25">
    <w:abstractNumId w:val="12"/>
    <w:lvlOverride w:ilvl="0">
      <w:lvl w:ilvl="0">
        <w:start w:val="1"/>
        <w:numFmt w:val="decimal"/>
        <w:lvlText w:val="%1"/>
        <w:legacy w:legacy="1" w:legacySpace="0" w:legacyIndent="283"/>
        <w:lvlJc w:val="left"/>
        <w:pPr>
          <w:ind w:left="283" w:hanging="283"/>
        </w:pPr>
        <w:rPr>
          <w:rFonts w:cs="Times New Roman"/>
        </w:rPr>
      </w:lvl>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38"/>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1"/>
  </w:num>
  <w:num w:numId="3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1"/>
  </w:num>
  <w:num w:numId="33">
    <w:abstractNumId w:val="8"/>
  </w:num>
  <w:num w:numId="34">
    <w:abstractNumId w:val="16"/>
  </w:num>
  <w:num w:numId="35">
    <w:abstractNumId w:val="34"/>
  </w:num>
  <w:num w:numId="36">
    <w:abstractNumId w:val="33"/>
  </w:num>
  <w:num w:numId="37">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3"/>
  </w:num>
  <w:num w:numId="40">
    <w:abstractNumId w:val="15"/>
  </w:num>
  <w:num w:numId="41">
    <w:abstractNumId w:val="18"/>
  </w:num>
  <w:num w:numId="42">
    <w:abstractNumId w:val="1"/>
  </w:num>
  <w:num w:numId="43">
    <w:abstractNumId w:val="5"/>
  </w:num>
  <w:num w:numId="44">
    <w:abstractNumId w:val="27"/>
  </w:num>
  <w:num w:numId="45">
    <w:abstractNumId w:val="36"/>
  </w:num>
  <w:num w:numId="46">
    <w:abstractNumId w:val="6"/>
  </w:num>
  <w:num w:numId="47">
    <w:abstractNumId w:val="25"/>
  </w:num>
  <w:num w:numId="48">
    <w:abstractNumId w:val="23"/>
  </w:num>
  <w:num w:numId="4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5229"/>
    <w:rsid w:val="00003C6C"/>
    <w:rsid w:val="00010475"/>
    <w:rsid w:val="00012ED1"/>
    <w:rsid w:val="00021B84"/>
    <w:rsid w:val="00025342"/>
    <w:rsid w:val="00025527"/>
    <w:rsid w:val="000317C4"/>
    <w:rsid w:val="00031A1B"/>
    <w:rsid w:val="000441B8"/>
    <w:rsid w:val="000447AF"/>
    <w:rsid w:val="000476CD"/>
    <w:rsid w:val="000617B4"/>
    <w:rsid w:val="000749E1"/>
    <w:rsid w:val="000A3D59"/>
    <w:rsid w:val="000A578A"/>
    <w:rsid w:val="000B2377"/>
    <w:rsid w:val="000B2DDE"/>
    <w:rsid w:val="000B357D"/>
    <w:rsid w:val="000C29DD"/>
    <w:rsid w:val="000C55E6"/>
    <w:rsid w:val="000C6529"/>
    <w:rsid w:val="000C6803"/>
    <w:rsid w:val="000C714E"/>
    <w:rsid w:val="000D01F7"/>
    <w:rsid w:val="000D6F97"/>
    <w:rsid w:val="000E3677"/>
    <w:rsid w:val="000E4820"/>
    <w:rsid w:val="000F5697"/>
    <w:rsid w:val="000F58B5"/>
    <w:rsid w:val="00105D10"/>
    <w:rsid w:val="00122436"/>
    <w:rsid w:val="0012323B"/>
    <w:rsid w:val="00123B77"/>
    <w:rsid w:val="0013380A"/>
    <w:rsid w:val="00141ADF"/>
    <w:rsid w:val="001423D5"/>
    <w:rsid w:val="00147417"/>
    <w:rsid w:val="00153D41"/>
    <w:rsid w:val="00155ED7"/>
    <w:rsid w:val="0018267E"/>
    <w:rsid w:val="001911EC"/>
    <w:rsid w:val="00193FB9"/>
    <w:rsid w:val="001949DB"/>
    <w:rsid w:val="001A737F"/>
    <w:rsid w:val="001A7A42"/>
    <w:rsid w:val="001B19C0"/>
    <w:rsid w:val="001D1BE0"/>
    <w:rsid w:val="001D4A19"/>
    <w:rsid w:val="001E5161"/>
    <w:rsid w:val="001F549A"/>
    <w:rsid w:val="001F5504"/>
    <w:rsid w:val="001F7CAA"/>
    <w:rsid w:val="002001E6"/>
    <w:rsid w:val="00200357"/>
    <w:rsid w:val="00207782"/>
    <w:rsid w:val="00217DE4"/>
    <w:rsid w:val="00221D4E"/>
    <w:rsid w:val="00232221"/>
    <w:rsid w:val="0024191A"/>
    <w:rsid w:val="00251A84"/>
    <w:rsid w:val="002552F6"/>
    <w:rsid w:val="00255473"/>
    <w:rsid w:val="002564ED"/>
    <w:rsid w:val="002638F3"/>
    <w:rsid w:val="0028292B"/>
    <w:rsid w:val="00292E4D"/>
    <w:rsid w:val="00294DEF"/>
    <w:rsid w:val="00297349"/>
    <w:rsid w:val="002A11F0"/>
    <w:rsid w:val="002A46B4"/>
    <w:rsid w:val="002B2493"/>
    <w:rsid w:val="002B2782"/>
    <w:rsid w:val="002F0A29"/>
    <w:rsid w:val="002F7072"/>
    <w:rsid w:val="00313ECA"/>
    <w:rsid w:val="003203ED"/>
    <w:rsid w:val="0032152A"/>
    <w:rsid w:val="00330EBD"/>
    <w:rsid w:val="0033335C"/>
    <w:rsid w:val="00333CA0"/>
    <w:rsid w:val="003356BC"/>
    <w:rsid w:val="00335C65"/>
    <w:rsid w:val="00344122"/>
    <w:rsid w:val="00346FE9"/>
    <w:rsid w:val="003545B7"/>
    <w:rsid w:val="00364CEC"/>
    <w:rsid w:val="003671FA"/>
    <w:rsid w:val="003745FD"/>
    <w:rsid w:val="003813E5"/>
    <w:rsid w:val="00382A14"/>
    <w:rsid w:val="00385229"/>
    <w:rsid w:val="003971F2"/>
    <w:rsid w:val="003B0AFE"/>
    <w:rsid w:val="003B6DC7"/>
    <w:rsid w:val="003C0B72"/>
    <w:rsid w:val="003C57BF"/>
    <w:rsid w:val="003D0750"/>
    <w:rsid w:val="003D2180"/>
    <w:rsid w:val="003E0FFF"/>
    <w:rsid w:val="003E3D34"/>
    <w:rsid w:val="003F4C3D"/>
    <w:rsid w:val="0040149B"/>
    <w:rsid w:val="00401BA7"/>
    <w:rsid w:val="004050D8"/>
    <w:rsid w:val="004109C3"/>
    <w:rsid w:val="00412E45"/>
    <w:rsid w:val="004136D9"/>
    <w:rsid w:val="004367D1"/>
    <w:rsid w:val="004373BD"/>
    <w:rsid w:val="00437678"/>
    <w:rsid w:val="004450A4"/>
    <w:rsid w:val="004461FF"/>
    <w:rsid w:val="004467C7"/>
    <w:rsid w:val="004469AB"/>
    <w:rsid w:val="00450C5C"/>
    <w:rsid w:val="00452BFC"/>
    <w:rsid w:val="00453056"/>
    <w:rsid w:val="0045405B"/>
    <w:rsid w:val="0046029A"/>
    <w:rsid w:val="00471153"/>
    <w:rsid w:val="00475E81"/>
    <w:rsid w:val="004A2E88"/>
    <w:rsid w:val="004B61A5"/>
    <w:rsid w:val="004B79CE"/>
    <w:rsid w:val="004C293F"/>
    <w:rsid w:val="004C42D0"/>
    <w:rsid w:val="004D3780"/>
    <w:rsid w:val="004E1D75"/>
    <w:rsid w:val="004E4E3C"/>
    <w:rsid w:val="004F101E"/>
    <w:rsid w:val="004F3914"/>
    <w:rsid w:val="00513DF7"/>
    <w:rsid w:val="00514773"/>
    <w:rsid w:val="005222A6"/>
    <w:rsid w:val="00536782"/>
    <w:rsid w:val="0053789D"/>
    <w:rsid w:val="0054028D"/>
    <w:rsid w:val="00543F2E"/>
    <w:rsid w:val="0055175B"/>
    <w:rsid w:val="005554A4"/>
    <w:rsid w:val="005677C4"/>
    <w:rsid w:val="00573283"/>
    <w:rsid w:val="00575C4A"/>
    <w:rsid w:val="00580381"/>
    <w:rsid w:val="00582A6E"/>
    <w:rsid w:val="005A5008"/>
    <w:rsid w:val="005B522E"/>
    <w:rsid w:val="005D68E3"/>
    <w:rsid w:val="005D6C35"/>
    <w:rsid w:val="005D77D4"/>
    <w:rsid w:val="005E1656"/>
    <w:rsid w:val="005F4798"/>
    <w:rsid w:val="005F6DB2"/>
    <w:rsid w:val="00606647"/>
    <w:rsid w:val="006133EA"/>
    <w:rsid w:val="0061424D"/>
    <w:rsid w:val="00614B86"/>
    <w:rsid w:val="00620E97"/>
    <w:rsid w:val="00623806"/>
    <w:rsid w:val="00623842"/>
    <w:rsid w:val="00623FB6"/>
    <w:rsid w:val="00626BD4"/>
    <w:rsid w:val="00630B6F"/>
    <w:rsid w:val="00630BB4"/>
    <w:rsid w:val="006324DF"/>
    <w:rsid w:val="00632BFB"/>
    <w:rsid w:val="006418DA"/>
    <w:rsid w:val="00645C53"/>
    <w:rsid w:val="00656208"/>
    <w:rsid w:val="00661D77"/>
    <w:rsid w:val="00683660"/>
    <w:rsid w:val="006869FC"/>
    <w:rsid w:val="006A1BC2"/>
    <w:rsid w:val="006A600A"/>
    <w:rsid w:val="006C7CE1"/>
    <w:rsid w:val="006D1041"/>
    <w:rsid w:val="006D529F"/>
    <w:rsid w:val="006E0E0F"/>
    <w:rsid w:val="007101A6"/>
    <w:rsid w:val="0071144E"/>
    <w:rsid w:val="00713736"/>
    <w:rsid w:val="0071533C"/>
    <w:rsid w:val="007202C6"/>
    <w:rsid w:val="00740B54"/>
    <w:rsid w:val="0074610A"/>
    <w:rsid w:val="0075526F"/>
    <w:rsid w:val="00767CE7"/>
    <w:rsid w:val="00770741"/>
    <w:rsid w:val="00775378"/>
    <w:rsid w:val="0078449C"/>
    <w:rsid w:val="00786D10"/>
    <w:rsid w:val="007B0D04"/>
    <w:rsid w:val="007B31EB"/>
    <w:rsid w:val="007B787A"/>
    <w:rsid w:val="007C5133"/>
    <w:rsid w:val="007D5556"/>
    <w:rsid w:val="007F2A7A"/>
    <w:rsid w:val="00800ABA"/>
    <w:rsid w:val="008127C7"/>
    <w:rsid w:val="008213B8"/>
    <w:rsid w:val="00824857"/>
    <w:rsid w:val="008400C7"/>
    <w:rsid w:val="008461D8"/>
    <w:rsid w:val="008504AB"/>
    <w:rsid w:val="00850BAF"/>
    <w:rsid w:val="008600C4"/>
    <w:rsid w:val="008720EF"/>
    <w:rsid w:val="00890B76"/>
    <w:rsid w:val="00897926"/>
    <w:rsid w:val="008B6840"/>
    <w:rsid w:val="008B7F25"/>
    <w:rsid w:val="008C25AE"/>
    <w:rsid w:val="008D0874"/>
    <w:rsid w:val="008E068C"/>
    <w:rsid w:val="008E37E7"/>
    <w:rsid w:val="008F527A"/>
    <w:rsid w:val="008F6BFE"/>
    <w:rsid w:val="008F7287"/>
    <w:rsid w:val="008F7BFA"/>
    <w:rsid w:val="00900796"/>
    <w:rsid w:val="00903A92"/>
    <w:rsid w:val="00911372"/>
    <w:rsid w:val="009342A2"/>
    <w:rsid w:val="00935B2A"/>
    <w:rsid w:val="00940E02"/>
    <w:rsid w:val="00942DF4"/>
    <w:rsid w:val="00944ED9"/>
    <w:rsid w:val="00953CA9"/>
    <w:rsid w:val="0099209A"/>
    <w:rsid w:val="009B4F7F"/>
    <w:rsid w:val="009C023E"/>
    <w:rsid w:val="009C14B8"/>
    <w:rsid w:val="009C25FF"/>
    <w:rsid w:val="009E2A9A"/>
    <w:rsid w:val="009F10F5"/>
    <w:rsid w:val="009F5315"/>
    <w:rsid w:val="00A06C14"/>
    <w:rsid w:val="00A13EB2"/>
    <w:rsid w:val="00A16E3C"/>
    <w:rsid w:val="00A17BA7"/>
    <w:rsid w:val="00A17D42"/>
    <w:rsid w:val="00A26D0B"/>
    <w:rsid w:val="00A33120"/>
    <w:rsid w:val="00A34288"/>
    <w:rsid w:val="00A348A9"/>
    <w:rsid w:val="00A455B2"/>
    <w:rsid w:val="00A604CA"/>
    <w:rsid w:val="00A64597"/>
    <w:rsid w:val="00A71820"/>
    <w:rsid w:val="00A75896"/>
    <w:rsid w:val="00A77458"/>
    <w:rsid w:val="00A77A32"/>
    <w:rsid w:val="00A77D64"/>
    <w:rsid w:val="00A849C5"/>
    <w:rsid w:val="00A95EDE"/>
    <w:rsid w:val="00AA115D"/>
    <w:rsid w:val="00AA23DA"/>
    <w:rsid w:val="00AB63C1"/>
    <w:rsid w:val="00AC2E80"/>
    <w:rsid w:val="00AD38C2"/>
    <w:rsid w:val="00AD3FBB"/>
    <w:rsid w:val="00AD6AAD"/>
    <w:rsid w:val="00AD6DEF"/>
    <w:rsid w:val="00AF5175"/>
    <w:rsid w:val="00B036F5"/>
    <w:rsid w:val="00B12548"/>
    <w:rsid w:val="00B1294E"/>
    <w:rsid w:val="00B1417D"/>
    <w:rsid w:val="00B14A86"/>
    <w:rsid w:val="00B16F2F"/>
    <w:rsid w:val="00B23A60"/>
    <w:rsid w:val="00B31D03"/>
    <w:rsid w:val="00B36CF5"/>
    <w:rsid w:val="00B44108"/>
    <w:rsid w:val="00B530FB"/>
    <w:rsid w:val="00B54360"/>
    <w:rsid w:val="00B5720C"/>
    <w:rsid w:val="00B656A3"/>
    <w:rsid w:val="00B74277"/>
    <w:rsid w:val="00B91673"/>
    <w:rsid w:val="00BA12B5"/>
    <w:rsid w:val="00BA1805"/>
    <w:rsid w:val="00BB0251"/>
    <w:rsid w:val="00BB10A2"/>
    <w:rsid w:val="00BD1854"/>
    <w:rsid w:val="00BD5A35"/>
    <w:rsid w:val="00BE004B"/>
    <w:rsid w:val="00BE4512"/>
    <w:rsid w:val="00BE5627"/>
    <w:rsid w:val="00BF4612"/>
    <w:rsid w:val="00BF5246"/>
    <w:rsid w:val="00C03186"/>
    <w:rsid w:val="00C0513F"/>
    <w:rsid w:val="00C07875"/>
    <w:rsid w:val="00C106DD"/>
    <w:rsid w:val="00C21801"/>
    <w:rsid w:val="00C246A7"/>
    <w:rsid w:val="00C34F5D"/>
    <w:rsid w:val="00C41F6E"/>
    <w:rsid w:val="00C45914"/>
    <w:rsid w:val="00C4663E"/>
    <w:rsid w:val="00C51F6B"/>
    <w:rsid w:val="00C549EE"/>
    <w:rsid w:val="00C57B6A"/>
    <w:rsid w:val="00C61D74"/>
    <w:rsid w:val="00C70FF4"/>
    <w:rsid w:val="00C73099"/>
    <w:rsid w:val="00C9127B"/>
    <w:rsid w:val="00C94E25"/>
    <w:rsid w:val="00C95DE1"/>
    <w:rsid w:val="00CA0D9F"/>
    <w:rsid w:val="00CC1238"/>
    <w:rsid w:val="00CE3095"/>
    <w:rsid w:val="00CE6F71"/>
    <w:rsid w:val="00CE72E6"/>
    <w:rsid w:val="00CF1FC9"/>
    <w:rsid w:val="00CF2293"/>
    <w:rsid w:val="00CF2B7C"/>
    <w:rsid w:val="00CF73BD"/>
    <w:rsid w:val="00CF788A"/>
    <w:rsid w:val="00D1288D"/>
    <w:rsid w:val="00D14DD2"/>
    <w:rsid w:val="00D164A0"/>
    <w:rsid w:val="00D16FE9"/>
    <w:rsid w:val="00D2380C"/>
    <w:rsid w:val="00D254F5"/>
    <w:rsid w:val="00D42179"/>
    <w:rsid w:val="00D50502"/>
    <w:rsid w:val="00D533EF"/>
    <w:rsid w:val="00D561EC"/>
    <w:rsid w:val="00D635C7"/>
    <w:rsid w:val="00D70BA1"/>
    <w:rsid w:val="00D7502F"/>
    <w:rsid w:val="00D82AF4"/>
    <w:rsid w:val="00D854B3"/>
    <w:rsid w:val="00D90CD8"/>
    <w:rsid w:val="00D95F34"/>
    <w:rsid w:val="00D96230"/>
    <w:rsid w:val="00DB0B6D"/>
    <w:rsid w:val="00DC73D3"/>
    <w:rsid w:val="00DD6430"/>
    <w:rsid w:val="00DD6916"/>
    <w:rsid w:val="00DE1267"/>
    <w:rsid w:val="00DE35E4"/>
    <w:rsid w:val="00DE37CF"/>
    <w:rsid w:val="00DE3D8E"/>
    <w:rsid w:val="00DF14B9"/>
    <w:rsid w:val="00DF7AEB"/>
    <w:rsid w:val="00E11BF7"/>
    <w:rsid w:val="00E162E3"/>
    <w:rsid w:val="00E21923"/>
    <w:rsid w:val="00E3525B"/>
    <w:rsid w:val="00E35EF3"/>
    <w:rsid w:val="00E36A03"/>
    <w:rsid w:val="00E437A2"/>
    <w:rsid w:val="00E450CD"/>
    <w:rsid w:val="00E563A9"/>
    <w:rsid w:val="00E61252"/>
    <w:rsid w:val="00E61F52"/>
    <w:rsid w:val="00E741CD"/>
    <w:rsid w:val="00E74758"/>
    <w:rsid w:val="00E86A1D"/>
    <w:rsid w:val="00E93DDD"/>
    <w:rsid w:val="00E95035"/>
    <w:rsid w:val="00E96F06"/>
    <w:rsid w:val="00E97268"/>
    <w:rsid w:val="00EA5315"/>
    <w:rsid w:val="00EB27CD"/>
    <w:rsid w:val="00EC2B06"/>
    <w:rsid w:val="00EC7621"/>
    <w:rsid w:val="00ED3C1A"/>
    <w:rsid w:val="00EE28EC"/>
    <w:rsid w:val="00EE2A4F"/>
    <w:rsid w:val="00EF1947"/>
    <w:rsid w:val="00EF2B1A"/>
    <w:rsid w:val="00EF48E5"/>
    <w:rsid w:val="00F024E2"/>
    <w:rsid w:val="00F03316"/>
    <w:rsid w:val="00F05CB3"/>
    <w:rsid w:val="00F103EE"/>
    <w:rsid w:val="00F12688"/>
    <w:rsid w:val="00F12D05"/>
    <w:rsid w:val="00F201BC"/>
    <w:rsid w:val="00F2178B"/>
    <w:rsid w:val="00F308EB"/>
    <w:rsid w:val="00F31FCC"/>
    <w:rsid w:val="00F41691"/>
    <w:rsid w:val="00F46E03"/>
    <w:rsid w:val="00F55458"/>
    <w:rsid w:val="00F73E1E"/>
    <w:rsid w:val="00F74464"/>
    <w:rsid w:val="00F756FA"/>
    <w:rsid w:val="00F8283D"/>
    <w:rsid w:val="00F84DD9"/>
    <w:rsid w:val="00F85168"/>
    <w:rsid w:val="00F90C7F"/>
    <w:rsid w:val="00F9535B"/>
    <w:rsid w:val="00F958EF"/>
    <w:rsid w:val="00FA28F2"/>
    <w:rsid w:val="00FA5656"/>
    <w:rsid w:val="00FA74B4"/>
    <w:rsid w:val="00FB115B"/>
    <w:rsid w:val="00FB6044"/>
    <w:rsid w:val="00FB6724"/>
    <w:rsid w:val="00FD6FF7"/>
    <w:rsid w:val="00FE2C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21A7322"/>
  <w15:docId w15:val="{912E8500-3476-40FA-BEB2-38E22A1A8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1673"/>
    <w:rPr>
      <w:rFonts w:cs="Arial"/>
      <w:sz w:val="24"/>
      <w:szCs w:val="24"/>
      <w:lang w:eastAsia="ru-RU"/>
    </w:rPr>
  </w:style>
  <w:style w:type="paragraph" w:styleId="1">
    <w:name w:val="heading 1"/>
    <w:basedOn w:val="a"/>
    <w:next w:val="a"/>
    <w:link w:val="10"/>
    <w:uiPriority w:val="99"/>
    <w:qFormat/>
    <w:rsid w:val="008213B8"/>
    <w:pPr>
      <w:keepNext/>
      <w:overflowPunct w:val="0"/>
      <w:autoSpaceDE w:val="0"/>
      <w:autoSpaceDN w:val="0"/>
      <w:adjustRightInd w:val="0"/>
      <w:ind w:left="720"/>
      <w:textAlignment w:val="baseline"/>
      <w:outlineLvl w:val="0"/>
    </w:pPr>
    <w:rPr>
      <w:rFonts w:cs="Times New Roman"/>
      <w:szCs w:val="20"/>
    </w:rPr>
  </w:style>
  <w:style w:type="paragraph" w:styleId="2">
    <w:name w:val="heading 2"/>
    <w:basedOn w:val="a"/>
    <w:next w:val="a"/>
    <w:link w:val="20"/>
    <w:uiPriority w:val="99"/>
    <w:qFormat/>
    <w:rsid w:val="008213B8"/>
    <w:pPr>
      <w:keepNext/>
      <w:overflowPunct w:val="0"/>
      <w:autoSpaceDE w:val="0"/>
      <w:autoSpaceDN w:val="0"/>
      <w:adjustRightInd w:val="0"/>
      <w:jc w:val="center"/>
      <w:textAlignment w:val="baseline"/>
      <w:outlineLvl w:val="1"/>
    </w:pPr>
    <w:rPr>
      <w:rFonts w:cs="Times New Roman"/>
      <w:b/>
      <w:sz w:val="20"/>
      <w:szCs w:val="20"/>
    </w:rPr>
  </w:style>
  <w:style w:type="paragraph" w:styleId="3">
    <w:name w:val="heading 3"/>
    <w:basedOn w:val="a"/>
    <w:next w:val="a"/>
    <w:link w:val="30"/>
    <w:uiPriority w:val="99"/>
    <w:qFormat/>
    <w:rsid w:val="008213B8"/>
    <w:pPr>
      <w:keepNext/>
      <w:overflowPunct w:val="0"/>
      <w:autoSpaceDE w:val="0"/>
      <w:autoSpaceDN w:val="0"/>
      <w:adjustRightInd w:val="0"/>
      <w:jc w:val="center"/>
      <w:textAlignment w:val="baseline"/>
      <w:outlineLvl w:val="2"/>
    </w:pPr>
    <w:rPr>
      <w:rFonts w:cs="Times New Roman"/>
      <w:b/>
      <w:bCs/>
      <w:szCs w:val="20"/>
    </w:rPr>
  </w:style>
  <w:style w:type="paragraph" w:styleId="4">
    <w:name w:val="heading 4"/>
    <w:basedOn w:val="a"/>
    <w:next w:val="a"/>
    <w:link w:val="40"/>
    <w:uiPriority w:val="99"/>
    <w:qFormat/>
    <w:rsid w:val="008213B8"/>
    <w:pPr>
      <w:keepNext/>
      <w:overflowPunct w:val="0"/>
      <w:autoSpaceDE w:val="0"/>
      <w:autoSpaceDN w:val="0"/>
      <w:adjustRightInd w:val="0"/>
      <w:ind w:left="2880"/>
      <w:jc w:val="center"/>
      <w:textAlignment w:val="baseline"/>
      <w:outlineLvl w:val="3"/>
    </w:pPr>
    <w:rPr>
      <w:rFonts w:cs="Times New Roman"/>
      <w:szCs w:val="20"/>
    </w:rPr>
  </w:style>
  <w:style w:type="paragraph" w:styleId="5">
    <w:name w:val="heading 5"/>
    <w:basedOn w:val="a"/>
    <w:next w:val="a"/>
    <w:link w:val="50"/>
    <w:uiPriority w:val="99"/>
    <w:qFormat/>
    <w:rsid w:val="008213B8"/>
    <w:pPr>
      <w:spacing w:before="240" w:after="60"/>
      <w:outlineLvl w:val="4"/>
    </w:pPr>
    <w:rPr>
      <w:b/>
      <w:bCs/>
      <w:i/>
      <w:iCs/>
      <w:sz w:val="26"/>
      <w:szCs w:val="26"/>
    </w:rPr>
  </w:style>
  <w:style w:type="paragraph" w:styleId="6">
    <w:name w:val="heading 6"/>
    <w:basedOn w:val="a"/>
    <w:next w:val="a"/>
    <w:link w:val="60"/>
    <w:uiPriority w:val="99"/>
    <w:qFormat/>
    <w:rsid w:val="00645C53"/>
    <w:pPr>
      <w:spacing w:before="240" w:after="60"/>
      <w:outlineLvl w:val="5"/>
    </w:pPr>
    <w:rPr>
      <w:rFonts w:cs="Times New Roman"/>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Pr>
      <w:rFonts w:ascii="Cambria" w:hAnsi="Cambria" w:cs="Times New Roman"/>
      <w:b/>
      <w:bCs/>
      <w:kern w:val="32"/>
      <w:sz w:val="32"/>
      <w:szCs w:val="32"/>
      <w:lang w:val="uk-UA"/>
    </w:rPr>
  </w:style>
  <w:style w:type="character" w:customStyle="1" w:styleId="20">
    <w:name w:val="Заголовок 2 Знак"/>
    <w:link w:val="2"/>
    <w:uiPriority w:val="99"/>
    <w:semiHidden/>
    <w:locked/>
    <w:rPr>
      <w:rFonts w:ascii="Cambria" w:hAnsi="Cambria" w:cs="Times New Roman"/>
      <w:b/>
      <w:bCs/>
      <w:i/>
      <w:iCs/>
      <w:sz w:val="28"/>
      <w:szCs w:val="28"/>
      <w:lang w:val="uk-UA"/>
    </w:rPr>
  </w:style>
  <w:style w:type="character" w:customStyle="1" w:styleId="30">
    <w:name w:val="Заголовок 3 Знак"/>
    <w:link w:val="3"/>
    <w:uiPriority w:val="99"/>
    <w:semiHidden/>
    <w:locked/>
    <w:rPr>
      <w:rFonts w:ascii="Cambria" w:hAnsi="Cambria" w:cs="Times New Roman"/>
      <w:b/>
      <w:bCs/>
      <w:sz w:val="26"/>
      <w:szCs w:val="26"/>
      <w:lang w:val="uk-UA"/>
    </w:rPr>
  </w:style>
  <w:style w:type="character" w:customStyle="1" w:styleId="40">
    <w:name w:val="Заголовок 4 Знак"/>
    <w:link w:val="4"/>
    <w:uiPriority w:val="99"/>
    <w:semiHidden/>
    <w:locked/>
    <w:rPr>
      <w:rFonts w:ascii="Calibri" w:hAnsi="Calibri" w:cs="Times New Roman"/>
      <w:b/>
      <w:bCs/>
      <w:sz w:val="28"/>
      <w:szCs w:val="28"/>
      <w:lang w:val="uk-UA"/>
    </w:rPr>
  </w:style>
  <w:style w:type="character" w:customStyle="1" w:styleId="50">
    <w:name w:val="Заголовок 5 Знак"/>
    <w:link w:val="5"/>
    <w:uiPriority w:val="99"/>
    <w:semiHidden/>
    <w:locked/>
    <w:rPr>
      <w:rFonts w:ascii="Calibri" w:hAnsi="Calibri" w:cs="Times New Roman"/>
      <w:b/>
      <w:bCs/>
      <w:i/>
      <w:iCs/>
      <w:sz w:val="26"/>
      <w:szCs w:val="26"/>
      <w:lang w:val="uk-UA"/>
    </w:rPr>
  </w:style>
  <w:style w:type="character" w:customStyle="1" w:styleId="60">
    <w:name w:val="Заголовок 6 Знак"/>
    <w:link w:val="6"/>
    <w:uiPriority w:val="99"/>
    <w:semiHidden/>
    <w:locked/>
    <w:rPr>
      <w:rFonts w:ascii="Calibri" w:hAnsi="Calibri" w:cs="Times New Roman"/>
      <w:b/>
      <w:bCs/>
      <w:lang w:val="uk-UA"/>
    </w:rPr>
  </w:style>
  <w:style w:type="paragraph" w:styleId="a3">
    <w:name w:val="Balloon Text"/>
    <w:basedOn w:val="a"/>
    <w:link w:val="a4"/>
    <w:uiPriority w:val="99"/>
    <w:semiHidden/>
    <w:rsid w:val="00897926"/>
    <w:rPr>
      <w:rFonts w:ascii="Tahoma" w:hAnsi="Tahoma" w:cs="Tahoma"/>
      <w:sz w:val="16"/>
      <w:szCs w:val="16"/>
    </w:rPr>
  </w:style>
  <w:style w:type="character" w:customStyle="1" w:styleId="a4">
    <w:name w:val="Текст выноски Знак"/>
    <w:link w:val="a3"/>
    <w:uiPriority w:val="99"/>
    <w:semiHidden/>
    <w:locked/>
    <w:rPr>
      <w:rFonts w:cs="Arial"/>
      <w:sz w:val="2"/>
      <w:lang w:val="uk-UA"/>
    </w:rPr>
  </w:style>
  <w:style w:type="paragraph" w:styleId="a5">
    <w:name w:val="header"/>
    <w:basedOn w:val="a"/>
    <w:link w:val="a6"/>
    <w:uiPriority w:val="99"/>
    <w:rsid w:val="008213B8"/>
    <w:pPr>
      <w:tabs>
        <w:tab w:val="center" w:pos="4153"/>
        <w:tab w:val="right" w:pos="8306"/>
      </w:tabs>
      <w:jc w:val="both"/>
    </w:pPr>
    <w:rPr>
      <w:rFonts w:cs="Times New Roman"/>
      <w:sz w:val="28"/>
      <w:szCs w:val="20"/>
    </w:rPr>
  </w:style>
  <w:style w:type="character" w:customStyle="1" w:styleId="a6">
    <w:name w:val="Верхний колонтитул Знак"/>
    <w:link w:val="a5"/>
    <w:uiPriority w:val="99"/>
    <w:semiHidden/>
    <w:locked/>
    <w:rPr>
      <w:rFonts w:cs="Arial"/>
      <w:sz w:val="24"/>
      <w:szCs w:val="24"/>
      <w:lang w:val="uk-UA"/>
    </w:rPr>
  </w:style>
  <w:style w:type="character" w:styleId="a7">
    <w:name w:val="page number"/>
    <w:uiPriority w:val="99"/>
    <w:rsid w:val="00DE1267"/>
    <w:rPr>
      <w:rFonts w:cs="Times New Roman"/>
    </w:rPr>
  </w:style>
  <w:style w:type="paragraph" w:styleId="a8">
    <w:name w:val="footer"/>
    <w:basedOn w:val="a"/>
    <w:link w:val="a9"/>
    <w:uiPriority w:val="99"/>
    <w:rsid w:val="00623FB6"/>
    <w:pPr>
      <w:tabs>
        <w:tab w:val="center" w:pos="4677"/>
        <w:tab w:val="right" w:pos="9355"/>
      </w:tabs>
    </w:pPr>
  </w:style>
  <w:style w:type="character" w:customStyle="1" w:styleId="a9">
    <w:name w:val="Нижний колонтитул Знак"/>
    <w:link w:val="a8"/>
    <w:uiPriority w:val="99"/>
    <w:semiHidden/>
    <w:locked/>
    <w:rPr>
      <w:rFonts w:cs="Arial"/>
      <w:sz w:val="24"/>
      <w:szCs w:val="24"/>
      <w:lang w:val="uk-UA"/>
    </w:rPr>
  </w:style>
  <w:style w:type="table" w:styleId="aa">
    <w:name w:val="Table Grid"/>
    <w:basedOn w:val="a1"/>
    <w:uiPriority w:val="99"/>
    <w:rsid w:val="00645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
    <w:uiPriority w:val="99"/>
    <w:rsid w:val="009C25FF"/>
    <w:pPr>
      <w:ind w:left="720"/>
    </w:pPr>
    <w:rPr>
      <w:rFonts w:ascii="Calibri" w:hAnsi="Calibri" w:cs="Times New Roman"/>
      <w:sz w:val="22"/>
      <w:szCs w:val="22"/>
      <w:lang w:eastAsia="en-US"/>
    </w:rPr>
  </w:style>
  <w:style w:type="paragraph" w:styleId="ab">
    <w:name w:val="List Paragraph"/>
    <w:basedOn w:val="a"/>
    <w:uiPriority w:val="99"/>
    <w:qFormat/>
    <w:rsid w:val="006324DF"/>
    <w:pPr>
      <w:ind w:left="720"/>
    </w:pPr>
    <w:rPr>
      <w:rFonts w:ascii="Calibri" w:hAnsi="Calibri" w:cs="Calibri"/>
      <w:sz w:val="22"/>
      <w:szCs w:val="22"/>
      <w:lang w:val="ru-RU" w:eastAsia="en-US"/>
    </w:rPr>
  </w:style>
  <w:style w:type="paragraph" w:styleId="ac">
    <w:name w:val="No Spacing"/>
    <w:uiPriority w:val="1"/>
    <w:qFormat/>
    <w:rsid w:val="005E1656"/>
    <w:rPr>
      <w:lang w:val="ru-RU" w:eastAsia="ru-RU"/>
    </w:rPr>
  </w:style>
  <w:style w:type="character" w:customStyle="1" w:styleId="wmi-callto">
    <w:name w:val="wmi-callto"/>
    <w:uiPriority w:val="99"/>
    <w:rsid w:val="005E1656"/>
  </w:style>
  <w:style w:type="character" w:styleId="ad">
    <w:name w:val="annotation reference"/>
    <w:uiPriority w:val="99"/>
    <w:rsid w:val="00EC7621"/>
    <w:rPr>
      <w:rFonts w:cs="Times New Roman"/>
      <w:sz w:val="16"/>
      <w:szCs w:val="16"/>
    </w:rPr>
  </w:style>
  <w:style w:type="paragraph" w:styleId="ae">
    <w:name w:val="annotation text"/>
    <w:basedOn w:val="a"/>
    <w:link w:val="af"/>
    <w:uiPriority w:val="99"/>
    <w:rsid w:val="00EC7621"/>
    <w:rPr>
      <w:sz w:val="20"/>
      <w:szCs w:val="20"/>
    </w:rPr>
  </w:style>
  <w:style w:type="character" w:customStyle="1" w:styleId="af">
    <w:name w:val="Текст примечания Знак"/>
    <w:link w:val="ae"/>
    <w:uiPriority w:val="99"/>
    <w:locked/>
    <w:rsid w:val="00EC7621"/>
    <w:rPr>
      <w:rFonts w:cs="Arial"/>
      <w:lang w:val="uk-UA"/>
    </w:rPr>
  </w:style>
  <w:style w:type="paragraph" w:styleId="af0">
    <w:name w:val="annotation subject"/>
    <w:basedOn w:val="ae"/>
    <w:next w:val="ae"/>
    <w:link w:val="af1"/>
    <w:uiPriority w:val="99"/>
    <w:rsid w:val="00EC7621"/>
    <w:rPr>
      <w:b/>
      <w:bCs/>
    </w:rPr>
  </w:style>
  <w:style w:type="character" w:customStyle="1" w:styleId="af1">
    <w:name w:val="Тема примечания Знак"/>
    <w:link w:val="af0"/>
    <w:uiPriority w:val="99"/>
    <w:locked/>
    <w:rsid w:val="00EC7621"/>
    <w:rPr>
      <w:rFonts w:cs="Arial"/>
      <w:b/>
      <w:bCs/>
      <w:lang w:val="uk-UA"/>
    </w:rPr>
  </w:style>
  <w:style w:type="character" w:styleId="af2">
    <w:name w:val="Hyperlink"/>
    <w:uiPriority w:val="99"/>
    <w:rsid w:val="00F05CB3"/>
    <w:rPr>
      <w:rFonts w:cs="Times New Roman"/>
      <w:color w:val="0000FF"/>
      <w:u w:val="single"/>
    </w:rPr>
  </w:style>
  <w:style w:type="character" w:customStyle="1" w:styleId="apple-converted-space">
    <w:name w:val="apple-converted-space"/>
    <w:uiPriority w:val="99"/>
    <w:rsid w:val="00FA28F2"/>
    <w:rPr>
      <w:rFonts w:cs="Times New Roman"/>
    </w:rPr>
  </w:style>
  <w:style w:type="character" w:styleId="af3">
    <w:name w:val="Emphasis"/>
    <w:uiPriority w:val="99"/>
    <w:qFormat/>
    <w:rsid w:val="00FA28F2"/>
    <w:rPr>
      <w:rFonts w:cs="Times New Roman"/>
      <w:i/>
      <w:iCs/>
    </w:rPr>
  </w:style>
  <w:style w:type="character" w:styleId="af4">
    <w:name w:val="Strong"/>
    <w:uiPriority w:val="99"/>
    <w:qFormat/>
    <w:rsid w:val="00FA28F2"/>
    <w:rPr>
      <w:rFonts w:cs="Times New Roman"/>
      <w:b/>
      <w:bCs/>
    </w:rPr>
  </w:style>
  <w:style w:type="paragraph" w:styleId="af5">
    <w:name w:val="Body Text Indent"/>
    <w:basedOn w:val="a"/>
    <w:link w:val="af6"/>
    <w:uiPriority w:val="99"/>
    <w:rsid w:val="002A46B4"/>
    <w:pPr>
      <w:ind w:firstLine="851"/>
      <w:jc w:val="both"/>
    </w:pPr>
    <w:rPr>
      <w:rFonts w:ascii="Arial Narrow" w:hAnsi="Arial Narrow" w:cs="Times New Roman"/>
      <w:iCs/>
      <w:color w:val="000000"/>
      <w:sz w:val="22"/>
      <w:szCs w:val="28"/>
    </w:rPr>
  </w:style>
  <w:style w:type="character" w:customStyle="1" w:styleId="af6">
    <w:name w:val="Основной текст с отступом Знак"/>
    <w:basedOn w:val="a0"/>
    <w:link w:val="af5"/>
    <w:uiPriority w:val="99"/>
    <w:rsid w:val="002A46B4"/>
    <w:rPr>
      <w:rFonts w:ascii="Arial Narrow" w:hAnsi="Arial Narrow"/>
      <w:iCs/>
      <w:color w:val="000000"/>
      <w:sz w:val="22"/>
      <w:szCs w:val="28"/>
      <w:lang w:eastAsia="ru-RU"/>
    </w:rPr>
  </w:style>
  <w:style w:type="paragraph" w:customStyle="1" w:styleId="11">
    <w:name w:val="Обычный1"/>
    <w:rsid w:val="002A46B4"/>
    <w:rPr>
      <w:snapToGrid w:val="0"/>
      <w:sz w:val="24"/>
      <w:lang w:val="ru-RU" w:eastAsia="ru-RU"/>
    </w:rPr>
  </w:style>
  <w:style w:type="paragraph" w:styleId="af7">
    <w:name w:val="Normal (Web)"/>
    <w:basedOn w:val="a"/>
    <w:uiPriority w:val="99"/>
    <w:semiHidden/>
    <w:unhideWhenUsed/>
    <w:rsid w:val="00EF2B1A"/>
    <w:pPr>
      <w:spacing w:before="100" w:beforeAutospacing="1" w:after="100" w:afterAutospacing="1"/>
    </w:pPr>
    <w:rPr>
      <w:rFonts w:cs="Times New Roman"/>
      <w:lang w:val="ru-RU"/>
    </w:rPr>
  </w:style>
  <w:style w:type="paragraph" w:styleId="af8">
    <w:name w:val="Title"/>
    <w:basedOn w:val="a"/>
    <w:next w:val="a"/>
    <w:link w:val="af9"/>
    <w:qFormat/>
    <w:locked/>
    <w:rsid w:val="00EF2B1A"/>
    <w:pPr>
      <w:contextualSpacing/>
    </w:pPr>
    <w:rPr>
      <w:rFonts w:asciiTheme="majorHAnsi" w:eastAsiaTheme="majorEastAsia" w:hAnsiTheme="majorHAnsi" w:cstheme="majorBidi"/>
      <w:spacing w:val="-10"/>
      <w:kern w:val="28"/>
      <w:sz w:val="56"/>
      <w:szCs w:val="56"/>
    </w:rPr>
  </w:style>
  <w:style w:type="character" w:customStyle="1" w:styleId="af9">
    <w:name w:val="Заголовок Знак"/>
    <w:basedOn w:val="a0"/>
    <w:link w:val="af8"/>
    <w:rsid w:val="00EF2B1A"/>
    <w:rPr>
      <w:rFonts w:asciiTheme="majorHAnsi" w:eastAsiaTheme="majorEastAsia" w:hAnsiTheme="majorHAnsi" w:cstheme="majorBidi"/>
      <w:spacing w:val="-10"/>
      <w:kern w:val="28"/>
      <w:sz w:val="56"/>
      <w:szCs w:val="56"/>
      <w:lang w:eastAsia="ru-RU"/>
    </w:rPr>
  </w:style>
  <w:style w:type="paragraph" w:customStyle="1" w:styleId="afa">
    <w:name w:val="Нормальний текст"/>
    <w:basedOn w:val="a"/>
    <w:rsid w:val="003671FA"/>
    <w:pPr>
      <w:spacing w:before="120"/>
      <w:ind w:firstLine="567"/>
    </w:pPr>
    <w:rPr>
      <w:rFonts w:ascii="Antiqua" w:hAnsi="Antiqua" w:cs="Antiqua"/>
      <w:sz w:val="26"/>
      <w:szCs w:val="26"/>
    </w:rPr>
  </w:style>
  <w:style w:type="paragraph" w:styleId="afb">
    <w:name w:val="Body Text"/>
    <w:basedOn w:val="a"/>
    <w:link w:val="afc"/>
    <w:uiPriority w:val="99"/>
    <w:semiHidden/>
    <w:unhideWhenUsed/>
    <w:rsid w:val="00C51F6B"/>
    <w:pPr>
      <w:spacing w:after="120"/>
    </w:pPr>
  </w:style>
  <w:style w:type="character" w:customStyle="1" w:styleId="afc">
    <w:name w:val="Основной текст Знак"/>
    <w:basedOn w:val="a0"/>
    <w:link w:val="afb"/>
    <w:uiPriority w:val="99"/>
    <w:semiHidden/>
    <w:rsid w:val="00C51F6B"/>
    <w:rPr>
      <w:rFonts w:cs="Arial"/>
      <w:sz w:val="24"/>
      <w:szCs w:val="24"/>
      <w:lang w:eastAsia="ru-RU"/>
    </w:rPr>
  </w:style>
  <w:style w:type="paragraph" w:styleId="21">
    <w:name w:val="Body Text Indent 2"/>
    <w:basedOn w:val="a"/>
    <w:link w:val="22"/>
    <w:rsid w:val="008B7F25"/>
    <w:pPr>
      <w:spacing w:after="120" w:line="480" w:lineRule="auto"/>
      <w:ind w:left="283"/>
    </w:pPr>
    <w:rPr>
      <w:rFonts w:cs="Times New Roman"/>
      <w:sz w:val="26"/>
      <w:szCs w:val="20"/>
      <w:lang w:val="ru-RU"/>
    </w:rPr>
  </w:style>
  <w:style w:type="character" w:customStyle="1" w:styleId="22">
    <w:name w:val="Основной текст с отступом 2 Знак"/>
    <w:basedOn w:val="a0"/>
    <w:link w:val="21"/>
    <w:rsid w:val="008B7F25"/>
    <w:rPr>
      <w:sz w:val="2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72168">
      <w:bodyDiv w:val="1"/>
      <w:marLeft w:val="0"/>
      <w:marRight w:val="0"/>
      <w:marTop w:val="0"/>
      <w:marBottom w:val="0"/>
      <w:divBdr>
        <w:top w:val="none" w:sz="0" w:space="0" w:color="auto"/>
        <w:left w:val="none" w:sz="0" w:space="0" w:color="auto"/>
        <w:bottom w:val="none" w:sz="0" w:space="0" w:color="auto"/>
        <w:right w:val="none" w:sz="0" w:space="0" w:color="auto"/>
      </w:divBdr>
    </w:div>
    <w:div w:id="849829880">
      <w:marLeft w:val="0"/>
      <w:marRight w:val="0"/>
      <w:marTop w:val="0"/>
      <w:marBottom w:val="0"/>
      <w:divBdr>
        <w:top w:val="none" w:sz="0" w:space="0" w:color="auto"/>
        <w:left w:val="none" w:sz="0" w:space="0" w:color="auto"/>
        <w:bottom w:val="none" w:sz="0" w:space="0" w:color="auto"/>
        <w:right w:val="none" w:sz="0" w:space="0" w:color="auto"/>
      </w:divBdr>
    </w:div>
    <w:div w:id="849829881">
      <w:marLeft w:val="0"/>
      <w:marRight w:val="0"/>
      <w:marTop w:val="0"/>
      <w:marBottom w:val="0"/>
      <w:divBdr>
        <w:top w:val="none" w:sz="0" w:space="0" w:color="auto"/>
        <w:left w:val="none" w:sz="0" w:space="0" w:color="auto"/>
        <w:bottom w:val="none" w:sz="0" w:space="0" w:color="auto"/>
        <w:right w:val="none" w:sz="0" w:space="0" w:color="auto"/>
      </w:divBdr>
    </w:div>
    <w:div w:id="849829882">
      <w:marLeft w:val="0"/>
      <w:marRight w:val="0"/>
      <w:marTop w:val="0"/>
      <w:marBottom w:val="0"/>
      <w:divBdr>
        <w:top w:val="none" w:sz="0" w:space="0" w:color="auto"/>
        <w:left w:val="none" w:sz="0" w:space="0" w:color="auto"/>
        <w:bottom w:val="none" w:sz="0" w:space="0" w:color="auto"/>
        <w:right w:val="none" w:sz="0" w:space="0" w:color="auto"/>
      </w:divBdr>
    </w:div>
    <w:div w:id="849829883">
      <w:marLeft w:val="0"/>
      <w:marRight w:val="0"/>
      <w:marTop w:val="0"/>
      <w:marBottom w:val="0"/>
      <w:divBdr>
        <w:top w:val="none" w:sz="0" w:space="0" w:color="auto"/>
        <w:left w:val="none" w:sz="0" w:space="0" w:color="auto"/>
        <w:bottom w:val="none" w:sz="0" w:space="0" w:color="auto"/>
        <w:right w:val="none" w:sz="0" w:space="0" w:color="auto"/>
      </w:divBdr>
    </w:div>
    <w:div w:id="849829884">
      <w:marLeft w:val="0"/>
      <w:marRight w:val="0"/>
      <w:marTop w:val="0"/>
      <w:marBottom w:val="0"/>
      <w:divBdr>
        <w:top w:val="none" w:sz="0" w:space="0" w:color="auto"/>
        <w:left w:val="none" w:sz="0" w:space="0" w:color="auto"/>
        <w:bottom w:val="none" w:sz="0" w:space="0" w:color="auto"/>
        <w:right w:val="none" w:sz="0" w:space="0" w:color="auto"/>
      </w:divBdr>
    </w:div>
    <w:div w:id="849829885">
      <w:marLeft w:val="0"/>
      <w:marRight w:val="0"/>
      <w:marTop w:val="0"/>
      <w:marBottom w:val="0"/>
      <w:divBdr>
        <w:top w:val="none" w:sz="0" w:space="0" w:color="auto"/>
        <w:left w:val="none" w:sz="0" w:space="0" w:color="auto"/>
        <w:bottom w:val="none" w:sz="0" w:space="0" w:color="auto"/>
        <w:right w:val="none" w:sz="0" w:space="0" w:color="auto"/>
      </w:divBdr>
    </w:div>
    <w:div w:id="849829886">
      <w:marLeft w:val="0"/>
      <w:marRight w:val="0"/>
      <w:marTop w:val="0"/>
      <w:marBottom w:val="0"/>
      <w:divBdr>
        <w:top w:val="none" w:sz="0" w:space="0" w:color="auto"/>
        <w:left w:val="none" w:sz="0" w:space="0" w:color="auto"/>
        <w:bottom w:val="none" w:sz="0" w:space="0" w:color="auto"/>
        <w:right w:val="none" w:sz="0" w:space="0" w:color="auto"/>
      </w:divBdr>
    </w:div>
    <w:div w:id="849829887">
      <w:marLeft w:val="0"/>
      <w:marRight w:val="0"/>
      <w:marTop w:val="0"/>
      <w:marBottom w:val="0"/>
      <w:divBdr>
        <w:top w:val="none" w:sz="0" w:space="0" w:color="auto"/>
        <w:left w:val="none" w:sz="0" w:space="0" w:color="auto"/>
        <w:bottom w:val="none" w:sz="0" w:space="0" w:color="auto"/>
        <w:right w:val="none" w:sz="0" w:space="0" w:color="auto"/>
      </w:divBdr>
    </w:div>
    <w:div w:id="849829888">
      <w:marLeft w:val="0"/>
      <w:marRight w:val="0"/>
      <w:marTop w:val="0"/>
      <w:marBottom w:val="0"/>
      <w:divBdr>
        <w:top w:val="none" w:sz="0" w:space="0" w:color="auto"/>
        <w:left w:val="none" w:sz="0" w:space="0" w:color="auto"/>
        <w:bottom w:val="none" w:sz="0" w:space="0" w:color="auto"/>
        <w:right w:val="none" w:sz="0" w:space="0" w:color="auto"/>
      </w:divBdr>
    </w:div>
    <w:div w:id="849829889">
      <w:marLeft w:val="0"/>
      <w:marRight w:val="0"/>
      <w:marTop w:val="0"/>
      <w:marBottom w:val="0"/>
      <w:divBdr>
        <w:top w:val="none" w:sz="0" w:space="0" w:color="auto"/>
        <w:left w:val="none" w:sz="0" w:space="0" w:color="auto"/>
        <w:bottom w:val="none" w:sz="0" w:space="0" w:color="auto"/>
        <w:right w:val="none" w:sz="0" w:space="0" w:color="auto"/>
      </w:divBdr>
    </w:div>
    <w:div w:id="849829890">
      <w:marLeft w:val="0"/>
      <w:marRight w:val="0"/>
      <w:marTop w:val="0"/>
      <w:marBottom w:val="0"/>
      <w:divBdr>
        <w:top w:val="none" w:sz="0" w:space="0" w:color="auto"/>
        <w:left w:val="none" w:sz="0" w:space="0" w:color="auto"/>
        <w:bottom w:val="none" w:sz="0" w:space="0" w:color="auto"/>
        <w:right w:val="none" w:sz="0" w:space="0" w:color="auto"/>
      </w:divBdr>
    </w:div>
    <w:div w:id="849829891">
      <w:marLeft w:val="0"/>
      <w:marRight w:val="0"/>
      <w:marTop w:val="0"/>
      <w:marBottom w:val="0"/>
      <w:divBdr>
        <w:top w:val="none" w:sz="0" w:space="0" w:color="auto"/>
        <w:left w:val="none" w:sz="0" w:space="0" w:color="auto"/>
        <w:bottom w:val="none" w:sz="0" w:space="0" w:color="auto"/>
        <w:right w:val="none" w:sz="0" w:space="0" w:color="auto"/>
      </w:divBdr>
    </w:div>
    <w:div w:id="849829892">
      <w:marLeft w:val="0"/>
      <w:marRight w:val="0"/>
      <w:marTop w:val="0"/>
      <w:marBottom w:val="0"/>
      <w:divBdr>
        <w:top w:val="none" w:sz="0" w:space="0" w:color="auto"/>
        <w:left w:val="none" w:sz="0" w:space="0" w:color="auto"/>
        <w:bottom w:val="none" w:sz="0" w:space="0" w:color="auto"/>
        <w:right w:val="none" w:sz="0" w:space="0" w:color="auto"/>
      </w:divBdr>
    </w:div>
    <w:div w:id="1492604414">
      <w:bodyDiv w:val="1"/>
      <w:marLeft w:val="0"/>
      <w:marRight w:val="0"/>
      <w:marTop w:val="0"/>
      <w:marBottom w:val="0"/>
      <w:divBdr>
        <w:top w:val="none" w:sz="0" w:space="0" w:color="auto"/>
        <w:left w:val="none" w:sz="0" w:space="0" w:color="auto"/>
        <w:bottom w:val="none" w:sz="0" w:space="0" w:color="auto"/>
        <w:right w:val="none" w:sz="0" w:space="0" w:color="auto"/>
      </w:divBdr>
    </w:div>
    <w:div w:id="1730611250">
      <w:bodyDiv w:val="1"/>
      <w:marLeft w:val="0"/>
      <w:marRight w:val="0"/>
      <w:marTop w:val="0"/>
      <w:marBottom w:val="0"/>
      <w:divBdr>
        <w:top w:val="none" w:sz="0" w:space="0" w:color="auto"/>
        <w:left w:val="none" w:sz="0" w:space="0" w:color="auto"/>
        <w:bottom w:val="none" w:sz="0" w:space="0" w:color="auto"/>
        <w:right w:val="none" w:sz="0" w:space="0" w:color="auto"/>
      </w:divBdr>
    </w:div>
    <w:div w:id="18275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1897</Words>
  <Characters>10818</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Договір №</vt:lpstr>
    </vt:vector>
  </TitlesOfParts>
  <Company>НИКТИ ГХ</Company>
  <LinksUpToDate>false</LinksUpToDate>
  <CharactersWithSpaces>12690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Договір №</dc:title>
  <dc:creator>Кравченко</dc:creator>
  <cp:lastModifiedBy>Гочачко Геннадій Едуардович</cp:lastModifiedBy>
  <cp:revision>3</cp:revision>
  <cp:lastPrinted>2023-10-02T13:22:00Z</cp:lastPrinted>
  <dcterms:created xsi:type="dcterms:W3CDTF">2025-04-10T06:22:00Z</dcterms:created>
  <dcterms:modified xsi:type="dcterms:W3CDTF">2025-04-10T06:31:00Z</dcterms:modified>
</cp:coreProperties>
</file>